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2131" w:rsidRDefault="00D85C89" w14:paraId="72256581" w14:textId="74805C51">
      <w:r w:rsidR="7A687255">
        <w:rPr/>
        <w:t>Compass</w:t>
      </w:r>
      <w:r w:rsidR="00D85C89">
        <w:rPr/>
        <w:t xml:space="preserve"> PE</w:t>
      </w:r>
      <w:r w:rsidR="0034D081">
        <w:rPr/>
        <w:t xml:space="preserve"> Overview</w:t>
      </w:r>
    </w:p>
    <w:tbl>
      <w:tblPr>
        <w:tblStyle w:val="TableGrid"/>
        <w:tblW w:w="0" w:type="auto"/>
        <w:tblLook w:val="04A0" w:firstRow="1" w:lastRow="0" w:firstColumn="1" w:lastColumn="0" w:noHBand="0" w:noVBand="1"/>
      </w:tblPr>
      <w:tblGrid>
        <w:gridCol w:w="1289"/>
        <w:gridCol w:w="4678"/>
        <w:gridCol w:w="4572"/>
        <w:gridCol w:w="3409"/>
      </w:tblGrid>
      <w:tr w:rsidRPr="006108A1" w:rsidR="00D85C89" w:rsidTr="00D77717" w14:paraId="5F187944" w14:textId="77777777">
        <w:tc>
          <w:tcPr>
            <w:tcW w:w="2254" w:type="dxa"/>
          </w:tcPr>
          <w:p w:rsidRPr="006108A1" w:rsidR="00D85C89" w:rsidP="00491377" w:rsidRDefault="00D85C89" w14:paraId="1D552FDA" w14:textId="77777777">
            <w:pPr>
              <w:jc w:val="center"/>
              <w:rPr>
                <w:b/>
                <w:bCs/>
              </w:rPr>
            </w:pPr>
          </w:p>
        </w:tc>
        <w:tc>
          <w:tcPr>
            <w:tcW w:w="6145" w:type="dxa"/>
          </w:tcPr>
          <w:p w:rsidRPr="006108A1" w:rsidR="00D85C89" w:rsidP="00491377" w:rsidRDefault="00D85C89" w14:paraId="68197F75" w14:textId="77777777">
            <w:pPr>
              <w:jc w:val="center"/>
              <w:rPr>
                <w:b/>
                <w:bCs/>
              </w:rPr>
            </w:pPr>
            <w:r w:rsidRPr="006108A1">
              <w:rPr>
                <w:b/>
                <w:bCs/>
              </w:rPr>
              <w:t xml:space="preserve">Autumn </w:t>
            </w:r>
          </w:p>
        </w:tc>
        <w:tc>
          <w:tcPr>
            <w:tcW w:w="6146" w:type="dxa"/>
          </w:tcPr>
          <w:p w:rsidRPr="006108A1" w:rsidR="00D85C89" w:rsidP="00491377" w:rsidRDefault="00D85C89" w14:paraId="353B8D5C" w14:textId="77777777">
            <w:pPr>
              <w:jc w:val="center"/>
              <w:rPr>
                <w:b/>
                <w:bCs/>
              </w:rPr>
            </w:pPr>
            <w:r>
              <w:rPr>
                <w:b/>
                <w:bCs/>
              </w:rPr>
              <w:t xml:space="preserve">Spring </w:t>
            </w:r>
          </w:p>
        </w:tc>
        <w:tc>
          <w:tcPr>
            <w:tcW w:w="6146" w:type="dxa"/>
          </w:tcPr>
          <w:p w:rsidRPr="006108A1" w:rsidR="00D85C89" w:rsidP="00491377" w:rsidRDefault="00D85C89" w14:paraId="48AAE4CD" w14:textId="77777777">
            <w:pPr>
              <w:jc w:val="center"/>
              <w:rPr>
                <w:b/>
                <w:bCs/>
              </w:rPr>
            </w:pPr>
            <w:r>
              <w:rPr>
                <w:b/>
                <w:bCs/>
              </w:rPr>
              <w:t xml:space="preserve">Summer </w:t>
            </w:r>
          </w:p>
        </w:tc>
      </w:tr>
      <w:tr w:rsidRPr="006108A1" w:rsidR="00D85C89" w:rsidTr="00D77717" w14:paraId="17F0FE77" w14:textId="77777777">
        <w:tc>
          <w:tcPr>
            <w:tcW w:w="2254" w:type="dxa"/>
          </w:tcPr>
          <w:p w:rsidRPr="006108A1" w:rsidR="00D85C89" w:rsidP="00491377" w:rsidRDefault="00D85C89" w14:paraId="48F11C04" w14:textId="77777777">
            <w:pPr>
              <w:jc w:val="center"/>
              <w:rPr>
                <w:b/>
                <w:bCs/>
              </w:rPr>
            </w:pPr>
            <w:r w:rsidRPr="006108A1">
              <w:rPr>
                <w:b/>
                <w:bCs/>
              </w:rPr>
              <w:t>Year 7</w:t>
            </w:r>
          </w:p>
        </w:tc>
        <w:tc>
          <w:tcPr>
            <w:tcW w:w="18437" w:type="dxa"/>
            <w:gridSpan w:val="3"/>
          </w:tcPr>
          <w:p w:rsidR="00D85C89" w:rsidP="00491377" w:rsidRDefault="00D85C89" w14:paraId="64CC9806" w14:textId="77777777">
            <w:pPr>
              <w:jc w:val="center"/>
              <w:rPr>
                <w:b/>
                <w:bCs/>
              </w:rPr>
            </w:pPr>
            <w:r>
              <w:rPr>
                <w:rFonts w:ascii="Calibri" w:hAnsi="Calibri" w:eastAsia="Calibri" w:cs="Calibri"/>
                <w:color w:val="002060"/>
                <w:sz w:val="22"/>
              </w:rPr>
              <w:t>Pupils are taught a wide range of activities through a broad and balanced curriculum with the flexibility to adapt which sport/activity the teacher chooses to best deliver the specific concept for that block of work based on the ability, experience and interest of the group being taught.</w:t>
            </w:r>
          </w:p>
        </w:tc>
      </w:tr>
      <w:tr w:rsidR="00D85C89" w:rsidTr="00D77717" w14:paraId="1A795532" w14:textId="77777777">
        <w:tc>
          <w:tcPr>
            <w:tcW w:w="2254" w:type="dxa"/>
            <w:vMerge w:val="restart"/>
          </w:tcPr>
          <w:p w:rsidRPr="006108A1" w:rsidR="00D85C89" w:rsidP="00491377" w:rsidRDefault="00D85C89" w14:paraId="135EDE5F" w14:textId="77777777">
            <w:pPr>
              <w:jc w:val="center"/>
              <w:rPr>
                <w:b/>
                <w:bCs/>
              </w:rPr>
            </w:pPr>
          </w:p>
        </w:tc>
        <w:tc>
          <w:tcPr>
            <w:tcW w:w="6145" w:type="dxa"/>
            <w:vAlign w:val="center"/>
          </w:tcPr>
          <w:p w:rsidR="00D85C89" w:rsidP="00491377" w:rsidRDefault="00D85C89" w14:paraId="39858C66" w14:textId="77777777">
            <w:pPr>
              <w:spacing w:after="163"/>
              <w:ind w:left="20"/>
            </w:pPr>
            <w:r>
              <w:rPr>
                <w:rFonts w:ascii="Calibri" w:hAnsi="Calibri" w:eastAsia="Calibri" w:cs="Calibri"/>
                <w:b/>
                <w:sz w:val="22"/>
              </w:rPr>
              <w:t xml:space="preserve">Net games: </w:t>
            </w:r>
            <w:r>
              <w:rPr>
                <w:rFonts w:ascii="Calibri" w:hAnsi="Calibri" w:eastAsia="Calibri" w:cs="Calibri"/>
                <w:sz w:val="22"/>
              </w:rPr>
              <w:t>Badminton, Table Tennis, Volleyball</w:t>
            </w:r>
          </w:p>
          <w:p w:rsidR="00D85C89" w:rsidP="00491377" w:rsidRDefault="00D85C89" w14:paraId="5367ED23" w14:textId="77777777">
            <w:pPr>
              <w:spacing w:after="161"/>
              <w:ind w:left="5"/>
            </w:pPr>
            <w:r>
              <w:rPr>
                <w:rFonts w:ascii="Calibri" w:hAnsi="Calibri" w:eastAsia="Calibri" w:cs="Calibri"/>
                <w:b/>
                <w:sz w:val="22"/>
              </w:rPr>
              <w:t>Aesthetic activities</w:t>
            </w:r>
            <w:r>
              <w:rPr>
                <w:rFonts w:ascii="Calibri" w:hAnsi="Calibri" w:eastAsia="Calibri" w:cs="Calibri"/>
                <w:sz w:val="22"/>
              </w:rPr>
              <w:t>: Gymnastics, Parkour</w:t>
            </w:r>
          </w:p>
          <w:p w:rsidR="00D85C89" w:rsidP="00491377" w:rsidRDefault="00D85C89" w14:paraId="55012783" w14:textId="77777777">
            <w:pPr>
              <w:spacing w:after="158"/>
              <w:ind w:left="5"/>
            </w:pPr>
            <w:r>
              <w:rPr>
                <w:rFonts w:ascii="Calibri" w:hAnsi="Calibri" w:eastAsia="Calibri" w:cs="Calibri"/>
                <w:b/>
                <w:sz w:val="22"/>
              </w:rPr>
              <w:t xml:space="preserve">Water safety: </w:t>
            </w:r>
            <w:r>
              <w:rPr>
                <w:rFonts w:ascii="Calibri" w:hAnsi="Calibri" w:eastAsia="Calibri" w:cs="Calibri"/>
                <w:sz w:val="22"/>
              </w:rPr>
              <w:t>Swimming,</w:t>
            </w:r>
          </w:p>
          <w:p w:rsidR="00D85C89" w:rsidP="00491377" w:rsidRDefault="00D85C89" w14:paraId="2855B797" w14:textId="77777777">
            <w:pPr>
              <w:spacing w:after="156"/>
              <w:ind w:left="20"/>
            </w:pPr>
            <w:r>
              <w:rPr>
                <w:rFonts w:ascii="Calibri" w:hAnsi="Calibri" w:eastAsia="Calibri" w:cs="Calibri"/>
                <w:b/>
                <w:sz w:val="22"/>
              </w:rPr>
              <w:t xml:space="preserve">Invasion games: </w:t>
            </w:r>
            <w:proofErr w:type="gramStart"/>
            <w:r>
              <w:rPr>
                <w:rFonts w:ascii="Calibri" w:hAnsi="Calibri" w:eastAsia="Calibri" w:cs="Calibri"/>
                <w:sz w:val="22"/>
              </w:rPr>
              <w:t>Rugby ,</w:t>
            </w:r>
            <w:proofErr w:type="gramEnd"/>
            <w:r>
              <w:rPr>
                <w:rFonts w:ascii="Calibri" w:hAnsi="Calibri" w:eastAsia="Calibri" w:cs="Calibri"/>
                <w:sz w:val="22"/>
              </w:rPr>
              <w:t xml:space="preserve"> Football, Netball, Handball</w:t>
            </w:r>
          </w:p>
          <w:p w:rsidRPr="006108A1" w:rsidR="00D85C89" w:rsidP="00491377" w:rsidRDefault="00D85C89" w14:paraId="7B70DE04" w14:textId="77777777">
            <w:r>
              <w:rPr>
                <w:rFonts w:ascii="Calibri" w:hAnsi="Calibri" w:eastAsia="Calibri" w:cs="Calibri"/>
                <w:b/>
                <w:sz w:val="22"/>
              </w:rPr>
              <w:t>Healthy active lifestyle</w:t>
            </w:r>
            <w:r>
              <w:rPr>
                <w:rFonts w:ascii="Calibri" w:hAnsi="Calibri" w:eastAsia="Calibri" w:cs="Calibri"/>
                <w:sz w:val="22"/>
              </w:rPr>
              <w:t>: Fitness activities</w:t>
            </w:r>
          </w:p>
        </w:tc>
        <w:tc>
          <w:tcPr>
            <w:tcW w:w="6146" w:type="dxa"/>
          </w:tcPr>
          <w:p w:rsidR="00D85C89" w:rsidP="00491377" w:rsidRDefault="00D85C89" w14:paraId="34022834" w14:textId="77777777">
            <w:pPr>
              <w:spacing w:after="163"/>
              <w:ind w:left="15"/>
            </w:pPr>
            <w:r>
              <w:rPr>
                <w:rFonts w:ascii="Calibri" w:hAnsi="Calibri" w:eastAsia="Calibri" w:cs="Calibri"/>
                <w:b/>
                <w:sz w:val="22"/>
              </w:rPr>
              <w:t xml:space="preserve">Net games: </w:t>
            </w:r>
            <w:r>
              <w:rPr>
                <w:rFonts w:ascii="Calibri" w:hAnsi="Calibri" w:eastAsia="Calibri" w:cs="Calibri"/>
                <w:sz w:val="22"/>
              </w:rPr>
              <w:t>Badminton, Table Tennis, Volleyball</w:t>
            </w:r>
          </w:p>
          <w:p w:rsidR="00D85C89" w:rsidP="00491377" w:rsidRDefault="00D85C89" w14:paraId="51CD2A55" w14:textId="77777777">
            <w:pPr>
              <w:spacing w:after="161"/>
            </w:pPr>
            <w:r>
              <w:rPr>
                <w:rFonts w:ascii="Calibri" w:hAnsi="Calibri" w:eastAsia="Calibri" w:cs="Calibri"/>
                <w:b/>
                <w:sz w:val="22"/>
              </w:rPr>
              <w:t>Aesthetic activities</w:t>
            </w:r>
            <w:r>
              <w:rPr>
                <w:rFonts w:ascii="Calibri" w:hAnsi="Calibri" w:eastAsia="Calibri" w:cs="Calibri"/>
                <w:sz w:val="22"/>
              </w:rPr>
              <w:t>: Gymnastics, Parkour</w:t>
            </w:r>
          </w:p>
          <w:p w:rsidR="00D85C89" w:rsidP="00491377" w:rsidRDefault="00D85C89" w14:paraId="46DDD7BE" w14:textId="77777777">
            <w:pPr>
              <w:spacing w:after="158"/>
              <w:ind w:left="15"/>
            </w:pPr>
            <w:r>
              <w:rPr>
                <w:rFonts w:ascii="Calibri" w:hAnsi="Calibri" w:eastAsia="Calibri" w:cs="Calibri"/>
                <w:b/>
                <w:sz w:val="22"/>
              </w:rPr>
              <w:t xml:space="preserve">Invasion games: </w:t>
            </w:r>
            <w:proofErr w:type="gramStart"/>
            <w:r>
              <w:rPr>
                <w:rFonts w:ascii="Calibri" w:hAnsi="Calibri" w:eastAsia="Calibri" w:cs="Calibri"/>
                <w:sz w:val="22"/>
              </w:rPr>
              <w:t>Rugby ,</w:t>
            </w:r>
            <w:proofErr w:type="gramEnd"/>
            <w:r>
              <w:rPr>
                <w:rFonts w:ascii="Calibri" w:hAnsi="Calibri" w:eastAsia="Calibri" w:cs="Calibri"/>
                <w:sz w:val="22"/>
              </w:rPr>
              <w:t xml:space="preserve"> Football, Netball, Handball</w:t>
            </w:r>
          </w:p>
          <w:p w:rsidRPr="006108A1" w:rsidR="00D85C89" w:rsidP="00491377" w:rsidRDefault="00D85C89" w14:paraId="47AA7E32" w14:textId="77777777">
            <w:r>
              <w:rPr>
                <w:rFonts w:ascii="Calibri" w:hAnsi="Calibri" w:eastAsia="Calibri" w:cs="Calibri"/>
                <w:b/>
                <w:sz w:val="22"/>
              </w:rPr>
              <w:t>Healthy active lifestyle</w:t>
            </w:r>
            <w:r>
              <w:rPr>
                <w:rFonts w:ascii="Calibri" w:hAnsi="Calibri" w:eastAsia="Calibri" w:cs="Calibri"/>
                <w:sz w:val="22"/>
              </w:rPr>
              <w:t>: Fitness activities</w:t>
            </w:r>
          </w:p>
        </w:tc>
        <w:tc>
          <w:tcPr>
            <w:tcW w:w="6146" w:type="dxa"/>
          </w:tcPr>
          <w:p w:rsidR="00D85C89" w:rsidP="00491377" w:rsidRDefault="00D85C89" w14:paraId="72B82CC3" w14:textId="77777777">
            <w:pPr>
              <w:spacing w:after="274"/>
              <w:ind w:left="5"/>
            </w:pPr>
            <w:r>
              <w:rPr>
                <w:rFonts w:ascii="Calibri" w:hAnsi="Calibri" w:eastAsia="Calibri" w:cs="Calibri"/>
                <w:b/>
                <w:sz w:val="22"/>
              </w:rPr>
              <w:t>Striking and Fielding</w:t>
            </w:r>
            <w:r>
              <w:rPr>
                <w:rFonts w:ascii="Calibri" w:hAnsi="Calibri" w:eastAsia="Calibri" w:cs="Calibri"/>
                <w:sz w:val="22"/>
              </w:rPr>
              <w:t>: Rounders, Cricket,</w:t>
            </w:r>
          </w:p>
          <w:p w:rsidRPr="006108A1" w:rsidR="00D85C89" w:rsidP="00491377" w:rsidRDefault="00D85C89" w14:paraId="1E9A248F" w14:textId="77777777">
            <w:r>
              <w:rPr>
                <w:rFonts w:ascii="Calibri" w:hAnsi="Calibri" w:eastAsia="Calibri" w:cs="Calibri"/>
                <w:b/>
                <w:sz w:val="22"/>
              </w:rPr>
              <w:t xml:space="preserve">Athletics activities: </w:t>
            </w:r>
            <w:r>
              <w:rPr>
                <w:rFonts w:ascii="Calibri" w:hAnsi="Calibri" w:eastAsia="Calibri" w:cs="Calibri"/>
                <w:sz w:val="22"/>
              </w:rPr>
              <w:t>Athletics</w:t>
            </w:r>
          </w:p>
        </w:tc>
      </w:tr>
      <w:tr w:rsidR="00D85C89" w:rsidTr="00D77717" w14:paraId="791AF040" w14:textId="77777777">
        <w:tc>
          <w:tcPr>
            <w:tcW w:w="2254" w:type="dxa"/>
            <w:vMerge/>
          </w:tcPr>
          <w:p w:rsidRPr="006108A1" w:rsidR="00D85C89" w:rsidP="00491377" w:rsidRDefault="00D85C89" w14:paraId="3BC63170" w14:textId="77777777">
            <w:pPr>
              <w:jc w:val="center"/>
              <w:rPr>
                <w:b/>
                <w:bCs/>
              </w:rPr>
            </w:pPr>
          </w:p>
        </w:tc>
        <w:tc>
          <w:tcPr>
            <w:tcW w:w="18437" w:type="dxa"/>
            <w:gridSpan w:val="3"/>
            <w:vAlign w:val="center"/>
          </w:tcPr>
          <w:p w:rsidR="00D85C89" w:rsidP="00491377" w:rsidRDefault="00D85C89" w14:paraId="3D635A19" w14:textId="77777777">
            <w:pPr>
              <w:spacing w:after="242" w:line="267" w:lineRule="auto"/>
              <w:ind w:left="5"/>
              <w:jc w:val="both"/>
            </w:pPr>
            <w:r>
              <w:rPr>
                <w:rFonts w:ascii="Calibri" w:hAnsi="Calibri" w:eastAsia="Calibri" w:cs="Calibri"/>
                <w:color w:val="00B050"/>
                <w:sz w:val="22"/>
              </w:rPr>
              <w:t xml:space="preserve">With the focus of </w:t>
            </w:r>
            <w:r>
              <w:rPr>
                <w:rFonts w:ascii="Calibri" w:hAnsi="Calibri" w:eastAsia="Calibri" w:cs="Calibri"/>
                <w:b/>
                <w:color w:val="00B050"/>
                <w:sz w:val="22"/>
                <w:u w:val="single" w:color="00B050"/>
              </w:rPr>
              <w:t xml:space="preserve">EXPLORING PHYSCIAL LITERACY </w:t>
            </w:r>
            <w:r>
              <w:rPr>
                <w:rFonts w:ascii="Calibri" w:hAnsi="Calibri" w:eastAsia="Calibri" w:cs="Calibri"/>
                <w:color w:val="00B050"/>
                <w:sz w:val="22"/>
              </w:rPr>
              <w:t>students will explore the concept of “physical literacy” through a range of concepts to help students realise what underpins physical literacy and how it can be developed</w:t>
            </w:r>
          </w:p>
          <w:p w:rsidR="00D85C89" w:rsidP="00491377" w:rsidRDefault="00D85C89" w14:paraId="278444B4" w14:textId="77777777">
            <w:pPr>
              <w:spacing w:after="71"/>
              <w:ind w:left="365"/>
            </w:pPr>
            <w:r>
              <w:rPr>
                <w:rFonts w:ascii="Calibri" w:hAnsi="Calibri" w:eastAsia="Calibri" w:cs="Calibri"/>
                <w:color w:val="00B050"/>
                <w:sz w:val="22"/>
              </w:rPr>
              <w:t xml:space="preserve">∙ Movement competence </w:t>
            </w:r>
            <w:proofErr w:type="gramStart"/>
            <w:r>
              <w:rPr>
                <w:rFonts w:ascii="Calibri" w:hAnsi="Calibri" w:eastAsia="Calibri" w:cs="Calibri"/>
                <w:color w:val="00B050"/>
                <w:sz w:val="22"/>
              </w:rPr>
              <w:t>( Competence</w:t>
            </w:r>
            <w:proofErr w:type="gramEnd"/>
            <w:r>
              <w:rPr>
                <w:rFonts w:ascii="Calibri" w:hAnsi="Calibri" w:eastAsia="Calibri" w:cs="Calibri"/>
                <w:color w:val="00B050"/>
                <w:sz w:val="22"/>
              </w:rPr>
              <w:t>, Practise, Skills &amp; Techniques, Providing and Acting on feedback, Performance)</w:t>
            </w:r>
          </w:p>
          <w:p w:rsidR="00D85C89" w:rsidP="00491377" w:rsidRDefault="00D85C89" w14:paraId="184C7C25" w14:textId="77777777">
            <w:pPr>
              <w:spacing w:after="67"/>
              <w:ind w:left="365"/>
            </w:pPr>
            <w:r>
              <w:rPr>
                <w:rFonts w:ascii="Calibri" w:hAnsi="Calibri" w:eastAsia="Calibri" w:cs="Calibri"/>
                <w:color w:val="00B050"/>
                <w:sz w:val="22"/>
              </w:rPr>
              <w:t>∙ Confidence (Confidence, Attitudes, Positive approaches to PE, Comfort zones, Failure, Growth Mind-set)</w:t>
            </w:r>
          </w:p>
          <w:p w:rsidR="00D85C89" w:rsidP="00491377" w:rsidRDefault="00D85C89" w14:paraId="4943473F" w14:textId="77777777">
            <w:pPr>
              <w:spacing w:after="72"/>
              <w:ind w:left="365"/>
            </w:pPr>
            <w:r>
              <w:rPr>
                <w:rFonts w:ascii="Calibri" w:hAnsi="Calibri" w:eastAsia="Calibri" w:cs="Calibri"/>
                <w:color w:val="00B050"/>
                <w:sz w:val="22"/>
              </w:rPr>
              <w:t>∙ Knowledge and understanding (PE, Sport &amp; PA, Fitness, Physical/Emotional/Social benefits, Emotions)</w:t>
            </w:r>
          </w:p>
          <w:p w:rsidR="00D85C89" w:rsidP="00491377" w:rsidRDefault="00D85C89" w14:paraId="35111162" w14:textId="77777777">
            <w:pPr>
              <w:spacing w:after="270"/>
              <w:ind w:left="365"/>
            </w:pPr>
            <w:r>
              <w:rPr>
                <w:rFonts w:ascii="Calibri" w:hAnsi="Calibri" w:eastAsia="Calibri" w:cs="Calibri"/>
                <w:color w:val="00B050"/>
                <w:sz w:val="22"/>
              </w:rPr>
              <w:t xml:space="preserve">∙ Motivation (Intrinsic &amp; Extrinsic motivation, </w:t>
            </w:r>
            <w:proofErr w:type="gramStart"/>
            <w:r>
              <w:rPr>
                <w:rFonts w:ascii="Calibri" w:hAnsi="Calibri" w:eastAsia="Calibri" w:cs="Calibri"/>
                <w:color w:val="00B050"/>
                <w:sz w:val="22"/>
              </w:rPr>
              <w:t>Setting</w:t>
            </w:r>
            <w:proofErr w:type="gramEnd"/>
            <w:r>
              <w:rPr>
                <w:rFonts w:ascii="Calibri" w:hAnsi="Calibri" w:eastAsia="Calibri" w:cs="Calibri"/>
                <w:color w:val="00B050"/>
                <w:sz w:val="22"/>
              </w:rPr>
              <w:t xml:space="preserve"> goals, Celebrating success, Persistence, Determination)</w:t>
            </w:r>
          </w:p>
          <w:p w:rsidR="00D85C89" w:rsidP="00491377" w:rsidRDefault="00D85C89" w14:paraId="6AD499BE" w14:textId="77777777">
            <w:pPr>
              <w:spacing w:after="274"/>
              <w:ind w:left="5"/>
              <w:rPr>
                <w:b/>
              </w:rPr>
            </w:pPr>
            <w:r>
              <w:rPr>
                <w:rFonts w:ascii="Calibri" w:hAnsi="Calibri" w:eastAsia="Calibri" w:cs="Calibri"/>
                <w:color w:val="00B050"/>
                <w:sz w:val="22"/>
              </w:rPr>
              <w:t xml:space="preserve">Pupils will explore a range of fundamental sport specific skills/principles (see below) in a variety of team and individual sports/activities with the aim of pupils being able to use and apply those skills/principles to a </w:t>
            </w:r>
            <w:r>
              <w:rPr>
                <w:rFonts w:ascii="Calibri" w:hAnsi="Calibri" w:eastAsia="Calibri" w:cs="Calibri"/>
                <w:color w:val="00B050"/>
                <w:sz w:val="22"/>
                <w:u w:val="single" w:color="00B050"/>
              </w:rPr>
              <w:t xml:space="preserve">basic level </w:t>
            </w:r>
            <w:r>
              <w:rPr>
                <w:rFonts w:ascii="Calibri" w:hAnsi="Calibri" w:eastAsia="Calibri" w:cs="Calibri"/>
                <w:color w:val="00B050"/>
                <w:sz w:val="22"/>
              </w:rPr>
              <w:t>to allow them to be physically active.</w:t>
            </w:r>
          </w:p>
        </w:tc>
      </w:tr>
      <w:tr w:rsidR="00D85C89" w:rsidTr="00D77717" w14:paraId="6701D591" w14:textId="77777777">
        <w:tc>
          <w:tcPr>
            <w:tcW w:w="2254" w:type="dxa"/>
            <w:vMerge/>
          </w:tcPr>
          <w:p w:rsidRPr="006108A1" w:rsidR="00D85C89" w:rsidP="00491377" w:rsidRDefault="00D85C89" w14:paraId="197FCC8D" w14:textId="77777777">
            <w:pPr>
              <w:jc w:val="center"/>
              <w:rPr>
                <w:b/>
                <w:bCs/>
              </w:rPr>
            </w:pPr>
          </w:p>
        </w:tc>
        <w:tc>
          <w:tcPr>
            <w:tcW w:w="6145" w:type="dxa"/>
            <w:vAlign w:val="center"/>
          </w:tcPr>
          <w:p w:rsidR="00D85C89" w:rsidP="00491377" w:rsidRDefault="00D85C89" w14:paraId="56D6F618" w14:textId="77777777">
            <w:pPr>
              <w:spacing w:after="8" w:line="250" w:lineRule="auto"/>
              <w:ind w:left="20" w:hanging="15"/>
            </w:pPr>
            <w:r>
              <w:rPr>
                <w:rFonts w:ascii="Calibri" w:hAnsi="Calibri" w:eastAsia="Calibri" w:cs="Calibri"/>
                <w:b/>
                <w:color w:val="00B050"/>
                <w:sz w:val="20"/>
              </w:rPr>
              <w:t>Water safety</w:t>
            </w:r>
            <w:r>
              <w:rPr>
                <w:rFonts w:ascii="Calibri" w:hAnsi="Calibri" w:eastAsia="Calibri" w:cs="Calibri"/>
                <w:color w:val="00B050"/>
                <w:sz w:val="20"/>
              </w:rPr>
              <w:t>: Safe entry/exit, Basic arm/leg technique, building stamina, Personal survival techniques</w:t>
            </w:r>
          </w:p>
          <w:p w:rsidR="00D85C89" w:rsidP="00491377" w:rsidRDefault="00D85C89" w14:paraId="0FABCB64" w14:textId="77777777">
            <w:pPr>
              <w:spacing w:after="2" w:line="257" w:lineRule="auto"/>
              <w:ind w:left="5" w:right="267"/>
            </w:pPr>
            <w:r>
              <w:rPr>
                <w:rFonts w:ascii="Calibri" w:hAnsi="Calibri" w:eastAsia="Calibri" w:cs="Calibri"/>
                <w:b/>
                <w:color w:val="00B050"/>
                <w:sz w:val="20"/>
              </w:rPr>
              <w:t xml:space="preserve">Aesthetics activities: </w:t>
            </w:r>
            <w:r>
              <w:rPr>
                <w:rFonts w:ascii="Calibri" w:hAnsi="Calibri" w:eastAsia="Calibri" w:cs="Calibri"/>
                <w:color w:val="00B050"/>
                <w:sz w:val="20"/>
              </w:rPr>
              <w:t>Locomotion, weight bearing, transfer of weight, flight, partner work</w:t>
            </w:r>
          </w:p>
          <w:p w:rsidR="00D85C89" w:rsidP="00491377" w:rsidRDefault="00D85C89" w14:paraId="4CA6788B" w14:textId="77777777">
            <w:pPr>
              <w:spacing w:line="255" w:lineRule="auto"/>
              <w:ind w:left="20" w:hanging="15"/>
            </w:pPr>
            <w:r>
              <w:rPr>
                <w:rFonts w:ascii="Calibri" w:hAnsi="Calibri" w:eastAsia="Calibri" w:cs="Calibri"/>
                <w:b/>
                <w:color w:val="00B050"/>
                <w:sz w:val="20"/>
              </w:rPr>
              <w:t>Invasion games</w:t>
            </w:r>
            <w:r>
              <w:rPr>
                <w:rFonts w:ascii="Calibri" w:hAnsi="Calibri" w:eastAsia="Calibri" w:cs="Calibri"/>
                <w:color w:val="00B050"/>
                <w:sz w:val="20"/>
              </w:rPr>
              <w:t>: Movement on/off the ball, Attacking play, Defensive play, Positional awareness, tactical awareness</w:t>
            </w:r>
          </w:p>
          <w:p w:rsidR="00D85C89" w:rsidP="00491377" w:rsidRDefault="00D85C89" w14:paraId="296B55B2" w14:textId="77777777">
            <w:pPr>
              <w:spacing w:after="16" w:line="260" w:lineRule="auto"/>
              <w:ind w:left="5" w:right="426"/>
            </w:pPr>
            <w:r>
              <w:rPr>
                <w:rFonts w:ascii="Calibri" w:hAnsi="Calibri" w:eastAsia="Calibri" w:cs="Calibri"/>
                <w:b/>
                <w:color w:val="00B050"/>
                <w:sz w:val="20"/>
              </w:rPr>
              <w:t xml:space="preserve">Net games: </w:t>
            </w:r>
            <w:r>
              <w:rPr>
                <w:rFonts w:ascii="Calibri" w:hAnsi="Calibri" w:eastAsia="Calibri" w:cs="Calibri"/>
                <w:color w:val="00B050"/>
                <w:sz w:val="20"/>
              </w:rPr>
              <w:t>Grip/stance/movement, rallying, Serve/return of serve, attacking shots, defensive shots, scoring</w:t>
            </w:r>
          </w:p>
          <w:p w:rsidR="00D85C89" w:rsidP="00491377" w:rsidRDefault="00D85C89" w14:paraId="15C36868" w14:textId="77777777">
            <w:pPr>
              <w:spacing w:after="163"/>
              <w:ind w:left="20"/>
              <w:rPr>
                <w:b/>
              </w:rPr>
            </w:pPr>
            <w:r>
              <w:rPr>
                <w:rFonts w:ascii="Calibri" w:hAnsi="Calibri" w:eastAsia="Calibri" w:cs="Calibri"/>
                <w:b/>
                <w:color w:val="00B050"/>
                <w:sz w:val="22"/>
              </w:rPr>
              <w:t xml:space="preserve">Healthy active lifestyle: </w:t>
            </w:r>
            <w:r>
              <w:rPr>
                <w:rFonts w:ascii="Calibri" w:hAnsi="Calibri" w:eastAsia="Calibri" w:cs="Calibri"/>
                <w:color w:val="00B050"/>
                <w:sz w:val="22"/>
              </w:rPr>
              <w:t>Warm up/Cool down, short term effects of exercise, Measuring exercise intensity, different types of fitness principles of training</w:t>
            </w:r>
          </w:p>
        </w:tc>
        <w:tc>
          <w:tcPr>
            <w:tcW w:w="6146" w:type="dxa"/>
          </w:tcPr>
          <w:p w:rsidR="00D85C89" w:rsidP="00491377" w:rsidRDefault="00D85C89" w14:paraId="04890FFD" w14:textId="77777777">
            <w:pPr>
              <w:spacing w:after="8" w:line="250" w:lineRule="auto"/>
              <w:ind w:left="15" w:hanging="15"/>
              <w:jc w:val="both"/>
            </w:pPr>
            <w:r>
              <w:rPr>
                <w:rFonts w:ascii="Calibri" w:hAnsi="Calibri" w:eastAsia="Calibri" w:cs="Calibri"/>
                <w:b/>
                <w:color w:val="00B050"/>
                <w:sz w:val="20"/>
              </w:rPr>
              <w:t xml:space="preserve">Aesthetics activities: </w:t>
            </w:r>
            <w:r>
              <w:rPr>
                <w:rFonts w:ascii="Calibri" w:hAnsi="Calibri" w:eastAsia="Calibri" w:cs="Calibri"/>
                <w:color w:val="00B050"/>
                <w:sz w:val="20"/>
              </w:rPr>
              <w:t>Locomotion, weight bearing, transfer of weight, flight, partner work</w:t>
            </w:r>
          </w:p>
          <w:p w:rsidR="00D85C89" w:rsidP="00491377" w:rsidRDefault="00D85C89" w14:paraId="193704DA" w14:textId="77777777">
            <w:pPr>
              <w:spacing w:after="2" w:line="257" w:lineRule="auto"/>
              <w:ind w:left="15" w:hanging="15"/>
            </w:pPr>
            <w:r>
              <w:rPr>
                <w:rFonts w:ascii="Calibri" w:hAnsi="Calibri" w:eastAsia="Calibri" w:cs="Calibri"/>
                <w:b/>
                <w:color w:val="00B050"/>
                <w:sz w:val="20"/>
              </w:rPr>
              <w:t>Invasion games</w:t>
            </w:r>
            <w:r>
              <w:rPr>
                <w:rFonts w:ascii="Calibri" w:hAnsi="Calibri" w:eastAsia="Calibri" w:cs="Calibri"/>
                <w:color w:val="00B050"/>
                <w:sz w:val="20"/>
              </w:rPr>
              <w:t>: Movement on /off the ball, Attacking play, Defensive play, Positional awareness, tactical awareness</w:t>
            </w:r>
          </w:p>
          <w:p w:rsidR="00D85C89" w:rsidP="00491377" w:rsidRDefault="00D85C89" w14:paraId="6EC1CB8D" w14:textId="77777777">
            <w:pPr>
              <w:spacing w:after="20" w:line="255" w:lineRule="auto"/>
              <w:ind w:right="571"/>
            </w:pPr>
            <w:r>
              <w:rPr>
                <w:rFonts w:ascii="Calibri" w:hAnsi="Calibri" w:eastAsia="Calibri" w:cs="Calibri"/>
                <w:b/>
                <w:color w:val="00B050"/>
                <w:sz w:val="20"/>
              </w:rPr>
              <w:t xml:space="preserve">Net games: </w:t>
            </w:r>
            <w:r>
              <w:rPr>
                <w:rFonts w:ascii="Calibri" w:hAnsi="Calibri" w:eastAsia="Calibri" w:cs="Calibri"/>
                <w:color w:val="00B050"/>
                <w:sz w:val="20"/>
              </w:rPr>
              <w:t>Grip/stance/movement, rallying, Serve/return of serve, attacking shots, defensive shots, scoring</w:t>
            </w:r>
          </w:p>
          <w:p w:rsidR="00D85C89" w:rsidP="00491377" w:rsidRDefault="00D85C89" w14:paraId="1BAACE72" w14:textId="77777777">
            <w:pPr>
              <w:spacing w:after="163"/>
              <w:ind w:left="15"/>
              <w:rPr>
                <w:b/>
              </w:rPr>
            </w:pPr>
            <w:r>
              <w:rPr>
                <w:rFonts w:ascii="Calibri" w:hAnsi="Calibri" w:eastAsia="Calibri" w:cs="Calibri"/>
                <w:b/>
                <w:color w:val="00B050"/>
                <w:sz w:val="22"/>
              </w:rPr>
              <w:t xml:space="preserve">Healthy active lifestyle: </w:t>
            </w:r>
            <w:r>
              <w:rPr>
                <w:rFonts w:ascii="Calibri" w:hAnsi="Calibri" w:eastAsia="Calibri" w:cs="Calibri"/>
                <w:color w:val="00B050"/>
                <w:sz w:val="22"/>
              </w:rPr>
              <w:t>Warm up/Cool down, short term effects of exercise, Measuring exercise intensity, different types of fitness principles of training</w:t>
            </w:r>
          </w:p>
        </w:tc>
        <w:tc>
          <w:tcPr>
            <w:tcW w:w="6146" w:type="dxa"/>
          </w:tcPr>
          <w:p w:rsidR="00D85C89" w:rsidP="00491377" w:rsidRDefault="00D85C89" w14:paraId="02BEA663" w14:textId="77777777">
            <w:pPr>
              <w:spacing w:after="274"/>
              <w:ind w:left="5"/>
              <w:rPr>
                <w:b/>
              </w:rPr>
            </w:pPr>
            <w:r>
              <w:rPr>
                <w:rFonts w:ascii="Calibri" w:hAnsi="Calibri" w:eastAsia="Calibri" w:cs="Calibri"/>
                <w:b/>
                <w:color w:val="00B050"/>
                <w:sz w:val="20"/>
              </w:rPr>
              <w:t xml:space="preserve">Striking and fielding games: </w:t>
            </w:r>
            <w:r>
              <w:rPr>
                <w:rFonts w:ascii="Calibri" w:hAnsi="Calibri" w:eastAsia="Calibri" w:cs="Calibri"/>
                <w:color w:val="00B050"/>
                <w:sz w:val="20"/>
              </w:rPr>
              <w:t xml:space="preserve">Fielding &amp; bowling, </w:t>
            </w:r>
            <w:proofErr w:type="gramStart"/>
            <w:r>
              <w:rPr>
                <w:rFonts w:ascii="Calibri" w:hAnsi="Calibri" w:eastAsia="Calibri" w:cs="Calibri"/>
                <w:color w:val="00B050"/>
                <w:sz w:val="20"/>
              </w:rPr>
              <w:t>Hitting</w:t>
            </w:r>
            <w:proofErr w:type="gramEnd"/>
            <w:r>
              <w:rPr>
                <w:rFonts w:ascii="Calibri" w:hAnsi="Calibri" w:eastAsia="Calibri" w:cs="Calibri"/>
                <w:color w:val="00B050"/>
                <w:sz w:val="20"/>
              </w:rPr>
              <w:t xml:space="preserve"> into space, scoring </w:t>
            </w:r>
            <w:r>
              <w:rPr>
                <w:rFonts w:ascii="Calibri" w:hAnsi="Calibri" w:eastAsia="Calibri" w:cs="Calibri"/>
                <w:b/>
                <w:color w:val="00B050"/>
                <w:sz w:val="20"/>
              </w:rPr>
              <w:t xml:space="preserve">Athletics activities: </w:t>
            </w:r>
            <w:r>
              <w:rPr>
                <w:rFonts w:ascii="Calibri" w:hAnsi="Calibri" w:eastAsia="Calibri" w:cs="Calibri"/>
                <w:color w:val="00B050"/>
                <w:sz w:val="20"/>
              </w:rPr>
              <w:t>Key common principles of sprinting, endurance running, throwing, jumping for height or distance</w:t>
            </w:r>
          </w:p>
        </w:tc>
      </w:tr>
      <w:tr w:rsidR="00D85C89" w:rsidTr="00D77717" w14:paraId="58A85C09" w14:textId="77777777">
        <w:tc>
          <w:tcPr>
            <w:tcW w:w="2254" w:type="dxa"/>
            <w:vMerge/>
          </w:tcPr>
          <w:p w:rsidRPr="006108A1" w:rsidR="00D85C89" w:rsidP="00491377" w:rsidRDefault="00D85C89" w14:paraId="4C6AFEF5" w14:textId="77777777">
            <w:pPr>
              <w:jc w:val="center"/>
              <w:rPr>
                <w:b/>
                <w:bCs/>
              </w:rPr>
            </w:pPr>
          </w:p>
        </w:tc>
        <w:tc>
          <w:tcPr>
            <w:tcW w:w="18437" w:type="dxa"/>
            <w:gridSpan w:val="3"/>
            <w:vAlign w:val="center"/>
          </w:tcPr>
          <w:p w:rsidR="00D85C89" w:rsidP="00491377" w:rsidRDefault="00D85C89" w14:paraId="3FC3E155" w14:textId="77777777">
            <w:pPr>
              <w:spacing w:after="274"/>
              <w:ind w:left="5"/>
              <w:rPr>
                <w:b/>
              </w:rPr>
            </w:pPr>
            <w:r>
              <w:rPr>
                <w:rFonts w:ascii="Calibri" w:hAnsi="Calibri" w:eastAsia="Calibri" w:cs="Calibri"/>
                <w:color w:val="4472C4"/>
                <w:sz w:val="22"/>
              </w:rPr>
              <w:t>Pupils will be expected to use these skills/principles at least to a basic level across a range of sports as well as using simple tactics/strategies within the sport/activity e.g. conditioned /small-sided games or structured routine/performance as well as applying their gained knowledge of the key concepts to their physical performance and general life to promote positive attitudes towards physical activity.</w:t>
            </w:r>
          </w:p>
        </w:tc>
      </w:tr>
      <w:tr w:rsidR="00D85C89" w:rsidTr="00D77717" w14:paraId="14E0065D" w14:textId="77777777">
        <w:tc>
          <w:tcPr>
            <w:tcW w:w="2254" w:type="dxa"/>
            <w:vMerge/>
          </w:tcPr>
          <w:p w:rsidRPr="006108A1" w:rsidR="00D85C89" w:rsidP="00491377" w:rsidRDefault="00D85C89" w14:paraId="4DDF9D29" w14:textId="77777777">
            <w:pPr>
              <w:jc w:val="center"/>
              <w:rPr>
                <w:b/>
                <w:bCs/>
              </w:rPr>
            </w:pPr>
          </w:p>
        </w:tc>
        <w:tc>
          <w:tcPr>
            <w:tcW w:w="18437" w:type="dxa"/>
            <w:gridSpan w:val="3"/>
            <w:vAlign w:val="center"/>
          </w:tcPr>
          <w:p w:rsidR="00D85C89" w:rsidP="00491377" w:rsidRDefault="00D85C89" w14:paraId="169D0A36" w14:textId="77777777">
            <w:pPr>
              <w:spacing w:after="274"/>
              <w:ind w:left="5"/>
            </w:pPr>
            <w:r>
              <w:rPr>
                <w:rFonts w:ascii="Calibri" w:hAnsi="Calibri" w:eastAsia="Calibri" w:cs="Calibri"/>
                <w:b/>
                <w:color w:val="FF0000"/>
                <w:sz w:val="22"/>
              </w:rPr>
              <w:t>Assessment point</w:t>
            </w:r>
            <w:r>
              <w:rPr>
                <w:rFonts w:ascii="Calibri" w:hAnsi="Calibri" w:eastAsia="Calibri" w:cs="Calibri"/>
                <w:color w:val="FF0000"/>
                <w:sz w:val="22"/>
              </w:rPr>
              <w:t xml:space="preserve">: Pupils are assessed on their PHYSICAL, SOCIAL and EMOTIONAL development </w:t>
            </w:r>
            <w:proofErr w:type="gramStart"/>
            <w:r>
              <w:rPr>
                <w:rFonts w:ascii="Calibri" w:hAnsi="Calibri" w:eastAsia="Calibri" w:cs="Calibri"/>
                <w:color w:val="FF0000"/>
                <w:sz w:val="22"/>
              </w:rPr>
              <w:t>At</w:t>
            </w:r>
            <w:proofErr w:type="gramEnd"/>
            <w:r>
              <w:rPr>
                <w:rFonts w:ascii="Calibri" w:hAnsi="Calibri" w:eastAsia="Calibri" w:cs="Calibri"/>
                <w:color w:val="FF0000"/>
                <w:sz w:val="22"/>
              </w:rPr>
              <w:t xml:space="preserve"> the end of a 5 week block of work</w:t>
            </w:r>
          </w:p>
          <w:p w:rsidR="00D85C89" w:rsidP="00D85C89" w:rsidRDefault="00D85C89" w14:paraId="219D64B4" w14:textId="77777777">
            <w:pPr>
              <w:numPr>
                <w:ilvl w:val="0"/>
                <w:numId w:val="1"/>
              </w:numPr>
              <w:spacing w:line="258" w:lineRule="auto"/>
              <w:ind w:hanging="183"/>
            </w:pPr>
            <w:r>
              <w:rPr>
                <w:rFonts w:ascii="Calibri" w:hAnsi="Calibri" w:eastAsia="Calibri" w:cs="Calibri"/>
                <w:b/>
                <w:color w:val="FF0000"/>
                <w:sz w:val="20"/>
              </w:rPr>
              <w:t xml:space="preserve">PHYSICAL </w:t>
            </w:r>
            <w:r>
              <w:rPr>
                <w:rFonts w:ascii="Calibri" w:hAnsi="Calibri" w:eastAsia="Calibri" w:cs="Calibri"/>
                <w:color w:val="FF0000"/>
                <w:sz w:val="20"/>
              </w:rPr>
              <w:t xml:space="preserve">= </w:t>
            </w:r>
            <w:r>
              <w:rPr>
                <w:rFonts w:ascii="Calibri" w:hAnsi="Calibri" w:eastAsia="Calibri" w:cs="Calibri"/>
                <w:color w:val="FF0000"/>
                <w:sz w:val="22"/>
              </w:rPr>
              <w:t>This focuses on the development of movement confidence and physical literacy in a broad range of activities including application of the skills, as well their understanding of how to prepare and produce resilient performances</w:t>
            </w:r>
          </w:p>
          <w:p w:rsidR="00D85C89" w:rsidP="00D85C89" w:rsidRDefault="00D85C89" w14:paraId="2E2D11E0" w14:textId="77777777">
            <w:pPr>
              <w:numPr>
                <w:ilvl w:val="0"/>
                <w:numId w:val="1"/>
              </w:numPr>
              <w:spacing w:line="259" w:lineRule="auto"/>
              <w:ind w:hanging="183"/>
            </w:pPr>
            <w:r>
              <w:rPr>
                <w:rFonts w:ascii="Calibri" w:hAnsi="Calibri" w:eastAsia="Calibri" w:cs="Calibri"/>
                <w:b/>
                <w:color w:val="FF0000"/>
                <w:sz w:val="22"/>
              </w:rPr>
              <w:t xml:space="preserve">SOCIAL </w:t>
            </w:r>
            <w:r>
              <w:rPr>
                <w:rFonts w:ascii="Calibri" w:hAnsi="Calibri" w:eastAsia="Calibri" w:cs="Calibri"/>
                <w:color w:val="FF0000"/>
                <w:sz w:val="22"/>
              </w:rPr>
              <w:t>= This assesses how pupils interact with each other and focuses on the skills of communication, cooperation, leadership and relationships</w:t>
            </w:r>
          </w:p>
          <w:p w:rsidR="00D85C89" w:rsidP="00491377" w:rsidRDefault="00D85C89" w14:paraId="121398F7" w14:textId="77777777">
            <w:pPr>
              <w:spacing w:after="274"/>
              <w:ind w:left="5"/>
              <w:rPr>
                <w:color w:val="4472C4"/>
              </w:rPr>
            </w:pPr>
            <w:r>
              <w:rPr>
                <w:rFonts w:ascii="Calibri" w:hAnsi="Calibri" w:eastAsia="Calibri" w:cs="Calibri"/>
                <w:b/>
                <w:color w:val="FF0000"/>
                <w:sz w:val="22"/>
              </w:rPr>
              <w:t xml:space="preserve">EMOTIONAL </w:t>
            </w:r>
            <w:r>
              <w:rPr>
                <w:rFonts w:ascii="Calibri" w:hAnsi="Calibri" w:eastAsia="Calibri" w:cs="Calibri"/>
                <w:color w:val="FF0000"/>
                <w:sz w:val="22"/>
              </w:rPr>
              <w:t>= This aspect assesses pupil’s ability to analyse, evaluate and make decisions that will positively impact their performance. It also looks at how they manage their own behaviour</w:t>
            </w:r>
          </w:p>
        </w:tc>
      </w:tr>
      <w:tr w:rsidR="00D85C89" w:rsidTr="00D77717" w14:paraId="513A1E70" w14:textId="77777777">
        <w:tc>
          <w:tcPr>
            <w:tcW w:w="2254" w:type="dxa"/>
          </w:tcPr>
          <w:p w:rsidRPr="006108A1" w:rsidR="00D85C89" w:rsidP="00491377" w:rsidRDefault="00D85C89" w14:paraId="7160CDF6" w14:textId="77777777">
            <w:pPr>
              <w:jc w:val="center"/>
              <w:rPr>
                <w:b/>
                <w:bCs/>
              </w:rPr>
            </w:pPr>
            <w:r>
              <w:rPr>
                <w:b/>
                <w:bCs/>
              </w:rPr>
              <w:t>Year 8</w:t>
            </w:r>
          </w:p>
        </w:tc>
        <w:tc>
          <w:tcPr>
            <w:tcW w:w="18437" w:type="dxa"/>
            <w:gridSpan w:val="3"/>
            <w:vAlign w:val="center"/>
          </w:tcPr>
          <w:p w:rsidR="00D85C89" w:rsidP="00491377" w:rsidRDefault="00D85C89" w14:paraId="29CA4EB4" w14:textId="77777777">
            <w:pPr>
              <w:spacing w:after="274"/>
              <w:ind w:left="5"/>
              <w:rPr>
                <w:b/>
                <w:color w:val="FF0000"/>
              </w:rPr>
            </w:pPr>
            <w:r>
              <w:rPr>
                <w:rFonts w:ascii="Calibri" w:hAnsi="Calibri" w:eastAsia="Calibri" w:cs="Calibri"/>
                <w:color w:val="002060"/>
                <w:sz w:val="22"/>
              </w:rPr>
              <w:t>Pupils are taught a wide range of activities through a broad and balanced curriculum with the flexibility to adapt which sport/activity the teacher chooses to best deliver the specific concept for that block of work based on the ability, experience and interest of the group being taught.</w:t>
            </w:r>
          </w:p>
        </w:tc>
      </w:tr>
      <w:tr w:rsidR="00D85C89" w:rsidTr="00D77717" w14:paraId="58BA7D57" w14:textId="77777777">
        <w:tc>
          <w:tcPr>
            <w:tcW w:w="2254" w:type="dxa"/>
            <w:vMerge w:val="restart"/>
          </w:tcPr>
          <w:p w:rsidRPr="006108A1" w:rsidR="00D85C89" w:rsidP="00491377" w:rsidRDefault="00D85C89" w14:paraId="3DAEA0BB" w14:textId="77777777">
            <w:pPr>
              <w:jc w:val="center"/>
              <w:rPr>
                <w:b/>
                <w:bCs/>
              </w:rPr>
            </w:pPr>
          </w:p>
        </w:tc>
        <w:tc>
          <w:tcPr>
            <w:tcW w:w="6145" w:type="dxa"/>
            <w:vAlign w:val="center"/>
          </w:tcPr>
          <w:p w:rsidR="00D85C89" w:rsidP="00491377" w:rsidRDefault="00D85C89" w14:paraId="6F58EAF1" w14:textId="77777777">
            <w:pPr>
              <w:spacing w:after="165"/>
              <w:ind w:left="20"/>
            </w:pPr>
            <w:r>
              <w:rPr>
                <w:rFonts w:ascii="Calibri" w:hAnsi="Calibri" w:eastAsia="Calibri" w:cs="Calibri"/>
                <w:b/>
                <w:sz w:val="22"/>
              </w:rPr>
              <w:t xml:space="preserve">Net games: </w:t>
            </w:r>
            <w:r>
              <w:rPr>
                <w:rFonts w:ascii="Calibri" w:hAnsi="Calibri" w:eastAsia="Calibri" w:cs="Calibri"/>
                <w:sz w:val="22"/>
              </w:rPr>
              <w:t>Badminton, Table Tennis, Volleyball</w:t>
            </w:r>
          </w:p>
          <w:p w:rsidR="00D85C89" w:rsidP="00491377" w:rsidRDefault="00D85C89" w14:paraId="413A048E" w14:textId="77777777">
            <w:pPr>
              <w:spacing w:after="156"/>
              <w:ind w:left="5"/>
            </w:pPr>
            <w:r>
              <w:rPr>
                <w:rFonts w:ascii="Calibri" w:hAnsi="Calibri" w:eastAsia="Calibri" w:cs="Calibri"/>
                <w:b/>
                <w:sz w:val="22"/>
              </w:rPr>
              <w:t>Aesthetic activities</w:t>
            </w:r>
            <w:r>
              <w:rPr>
                <w:rFonts w:ascii="Calibri" w:hAnsi="Calibri" w:eastAsia="Calibri" w:cs="Calibri"/>
                <w:sz w:val="22"/>
              </w:rPr>
              <w:t>: Gymnastics, Parkour</w:t>
            </w:r>
          </w:p>
          <w:p w:rsidR="00D85C89" w:rsidP="00491377" w:rsidRDefault="00D85C89" w14:paraId="69CD8FBA" w14:textId="77777777">
            <w:pPr>
              <w:spacing w:after="161"/>
              <w:ind w:left="20"/>
            </w:pPr>
            <w:r>
              <w:rPr>
                <w:rFonts w:ascii="Calibri" w:hAnsi="Calibri" w:eastAsia="Calibri" w:cs="Calibri"/>
                <w:b/>
                <w:sz w:val="22"/>
              </w:rPr>
              <w:t xml:space="preserve">Invasion games: </w:t>
            </w:r>
            <w:proofErr w:type="gramStart"/>
            <w:r>
              <w:rPr>
                <w:rFonts w:ascii="Calibri" w:hAnsi="Calibri" w:eastAsia="Calibri" w:cs="Calibri"/>
                <w:sz w:val="22"/>
              </w:rPr>
              <w:t>Rugby ,</w:t>
            </w:r>
            <w:proofErr w:type="gramEnd"/>
            <w:r>
              <w:rPr>
                <w:rFonts w:ascii="Calibri" w:hAnsi="Calibri" w:eastAsia="Calibri" w:cs="Calibri"/>
                <w:sz w:val="22"/>
              </w:rPr>
              <w:t xml:space="preserve"> Football, Netball, Handball</w:t>
            </w:r>
          </w:p>
          <w:p w:rsidRPr="006108A1" w:rsidR="00D85C89" w:rsidP="00491377" w:rsidRDefault="00D85C89" w14:paraId="0E0FD21A" w14:textId="77777777">
            <w:r>
              <w:rPr>
                <w:rFonts w:ascii="Calibri" w:hAnsi="Calibri" w:eastAsia="Calibri" w:cs="Calibri"/>
                <w:b/>
                <w:sz w:val="22"/>
              </w:rPr>
              <w:t>Healthy active lifestyle</w:t>
            </w:r>
            <w:r>
              <w:rPr>
                <w:rFonts w:ascii="Calibri" w:hAnsi="Calibri" w:eastAsia="Calibri" w:cs="Calibri"/>
                <w:sz w:val="22"/>
              </w:rPr>
              <w:t>: Fitness activities</w:t>
            </w:r>
          </w:p>
        </w:tc>
        <w:tc>
          <w:tcPr>
            <w:tcW w:w="6146" w:type="dxa"/>
            <w:vAlign w:val="center"/>
          </w:tcPr>
          <w:p w:rsidR="00D85C89" w:rsidP="00491377" w:rsidRDefault="00D85C89" w14:paraId="0FFBE8C5" w14:textId="77777777">
            <w:pPr>
              <w:spacing w:after="165"/>
              <w:ind w:left="15"/>
            </w:pPr>
            <w:r>
              <w:rPr>
                <w:rFonts w:ascii="Calibri" w:hAnsi="Calibri" w:eastAsia="Calibri" w:cs="Calibri"/>
                <w:b/>
                <w:sz w:val="22"/>
              </w:rPr>
              <w:t xml:space="preserve">Net games: </w:t>
            </w:r>
            <w:r>
              <w:rPr>
                <w:rFonts w:ascii="Calibri" w:hAnsi="Calibri" w:eastAsia="Calibri" w:cs="Calibri"/>
                <w:sz w:val="22"/>
              </w:rPr>
              <w:t>Badminton, Table Tennis, Volleyball</w:t>
            </w:r>
          </w:p>
          <w:p w:rsidR="00D85C89" w:rsidP="00491377" w:rsidRDefault="00D85C89" w14:paraId="4E1D7F51" w14:textId="77777777">
            <w:pPr>
              <w:spacing w:after="156"/>
            </w:pPr>
            <w:r>
              <w:rPr>
                <w:rFonts w:ascii="Calibri" w:hAnsi="Calibri" w:eastAsia="Calibri" w:cs="Calibri"/>
                <w:b/>
                <w:sz w:val="22"/>
              </w:rPr>
              <w:t>Aesthetic activities</w:t>
            </w:r>
            <w:r>
              <w:rPr>
                <w:rFonts w:ascii="Calibri" w:hAnsi="Calibri" w:eastAsia="Calibri" w:cs="Calibri"/>
                <w:sz w:val="22"/>
              </w:rPr>
              <w:t>: Gymnastics, Parkour</w:t>
            </w:r>
          </w:p>
          <w:p w:rsidR="00D85C89" w:rsidP="00491377" w:rsidRDefault="00D85C89" w14:paraId="5CAA37A4" w14:textId="77777777">
            <w:pPr>
              <w:spacing w:after="161"/>
              <w:ind w:left="15"/>
            </w:pPr>
            <w:r>
              <w:rPr>
                <w:rFonts w:ascii="Calibri" w:hAnsi="Calibri" w:eastAsia="Calibri" w:cs="Calibri"/>
                <w:b/>
                <w:sz w:val="22"/>
              </w:rPr>
              <w:t xml:space="preserve">Invasion games: </w:t>
            </w:r>
            <w:proofErr w:type="gramStart"/>
            <w:r>
              <w:rPr>
                <w:rFonts w:ascii="Calibri" w:hAnsi="Calibri" w:eastAsia="Calibri" w:cs="Calibri"/>
                <w:sz w:val="22"/>
              </w:rPr>
              <w:t>Rugby ,</w:t>
            </w:r>
            <w:proofErr w:type="gramEnd"/>
            <w:r>
              <w:rPr>
                <w:rFonts w:ascii="Calibri" w:hAnsi="Calibri" w:eastAsia="Calibri" w:cs="Calibri"/>
                <w:sz w:val="22"/>
              </w:rPr>
              <w:t xml:space="preserve"> Football, Netball, Handball</w:t>
            </w:r>
          </w:p>
          <w:p w:rsidRPr="006108A1" w:rsidR="00D85C89" w:rsidP="00491377" w:rsidRDefault="00D85C89" w14:paraId="09257A07" w14:textId="77777777">
            <w:r>
              <w:rPr>
                <w:rFonts w:ascii="Calibri" w:hAnsi="Calibri" w:eastAsia="Calibri" w:cs="Calibri"/>
                <w:b/>
                <w:sz w:val="22"/>
              </w:rPr>
              <w:t>Healthy active lifestyle</w:t>
            </w:r>
            <w:r>
              <w:rPr>
                <w:rFonts w:ascii="Calibri" w:hAnsi="Calibri" w:eastAsia="Calibri" w:cs="Calibri"/>
                <w:sz w:val="22"/>
              </w:rPr>
              <w:t>: Fitness activities</w:t>
            </w:r>
          </w:p>
        </w:tc>
        <w:tc>
          <w:tcPr>
            <w:tcW w:w="6146" w:type="dxa"/>
          </w:tcPr>
          <w:p w:rsidR="00D85C89" w:rsidP="00491377" w:rsidRDefault="00D85C89" w14:paraId="7DC72426" w14:textId="77777777">
            <w:pPr>
              <w:spacing w:after="273"/>
              <w:ind w:left="5"/>
            </w:pPr>
            <w:r>
              <w:rPr>
                <w:rFonts w:ascii="Calibri" w:hAnsi="Calibri" w:eastAsia="Calibri" w:cs="Calibri"/>
                <w:b/>
                <w:sz w:val="22"/>
              </w:rPr>
              <w:t>Striking and Fielding</w:t>
            </w:r>
            <w:r>
              <w:rPr>
                <w:rFonts w:ascii="Calibri" w:hAnsi="Calibri" w:eastAsia="Calibri" w:cs="Calibri"/>
                <w:sz w:val="22"/>
              </w:rPr>
              <w:t>: Rounders, Cricket,</w:t>
            </w:r>
          </w:p>
          <w:p w:rsidRPr="006108A1" w:rsidR="00D85C89" w:rsidP="00491377" w:rsidRDefault="00D85C89" w14:paraId="5BC2BC31" w14:textId="77777777">
            <w:r>
              <w:rPr>
                <w:rFonts w:ascii="Calibri" w:hAnsi="Calibri" w:eastAsia="Calibri" w:cs="Calibri"/>
                <w:b/>
                <w:sz w:val="22"/>
              </w:rPr>
              <w:t xml:space="preserve">Athletics activities: </w:t>
            </w:r>
            <w:r>
              <w:rPr>
                <w:rFonts w:ascii="Calibri" w:hAnsi="Calibri" w:eastAsia="Calibri" w:cs="Calibri"/>
                <w:sz w:val="22"/>
              </w:rPr>
              <w:t>Athletics</w:t>
            </w:r>
          </w:p>
        </w:tc>
      </w:tr>
      <w:tr w:rsidR="00D85C89" w:rsidTr="00D77717" w14:paraId="0609CE10" w14:textId="77777777">
        <w:tc>
          <w:tcPr>
            <w:tcW w:w="2254" w:type="dxa"/>
            <w:vMerge/>
          </w:tcPr>
          <w:p w:rsidR="00D85C89" w:rsidP="00491377" w:rsidRDefault="00D85C89" w14:paraId="05674EC5" w14:textId="77777777">
            <w:pPr>
              <w:jc w:val="center"/>
              <w:rPr>
                <w:b/>
                <w:bCs/>
              </w:rPr>
            </w:pPr>
          </w:p>
        </w:tc>
        <w:tc>
          <w:tcPr>
            <w:tcW w:w="18437" w:type="dxa"/>
            <w:gridSpan w:val="3"/>
            <w:vAlign w:val="center"/>
          </w:tcPr>
          <w:p w:rsidR="00D85C89" w:rsidP="00491377" w:rsidRDefault="00D85C89" w14:paraId="67459F13" w14:textId="77777777">
            <w:pPr>
              <w:spacing w:after="242" w:line="267" w:lineRule="auto"/>
              <w:ind w:left="5" w:right="175"/>
            </w:pPr>
            <w:r>
              <w:rPr>
                <w:rFonts w:ascii="Calibri" w:hAnsi="Calibri" w:eastAsia="Calibri" w:cs="Calibri"/>
                <w:color w:val="00B050"/>
                <w:sz w:val="22"/>
              </w:rPr>
              <w:t xml:space="preserve">With the focus of the curriculum on </w:t>
            </w:r>
            <w:r>
              <w:rPr>
                <w:rFonts w:ascii="Calibri" w:hAnsi="Calibri" w:eastAsia="Calibri" w:cs="Calibri"/>
                <w:b/>
                <w:color w:val="00B050"/>
                <w:sz w:val="22"/>
                <w:u w:val="single" w:color="00B050"/>
              </w:rPr>
              <w:t xml:space="preserve">EXPLORING PERSONAL DEVELOPMENT </w:t>
            </w:r>
            <w:r>
              <w:rPr>
                <w:rFonts w:ascii="Calibri" w:hAnsi="Calibri" w:eastAsia="Calibri" w:cs="Calibri"/>
                <w:color w:val="00B050"/>
                <w:sz w:val="22"/>
              </w:rPr>
              <w:t>students will explore the true power of sport and physical activity when it comes to their personal development through a range of concepts to help students understand their own personal qualities and explore ways to develop them further</w:t>
            </w:r>
          </w:p>
          <w:p w:rsidR="00D85C89" w:rsidP="00491377" w:rsidRDefault="00D85C89" w14:paraId="74F48EFD" w14:textId="77777777">
            <w:pPr>
              <w:spacing w:after="71"/>
              <w:ind w:left="365"/>
            </w:pPr>
            <w:r>
              <w:rPr>
                <w:rFonts w:ascii="Calibri" w:hAnsi="Calibri" w:eastAsia="Calibri" w:cs="Calibri"/>
                <w:color w:val="00B050"/>
                <w:sz w:val="22"/>
              </w:rPr>
              <w:t xml:space="preserve">∙ Communication </w:t>
            </w:r>
            <w:proofErr w:type="gramStart"/>
            <w:r>
              <w:rPr>
                <w:rFonts w:ascii="Calibri" w:hAnsi="Calibri" w:eastAsia="Calibri" w:cs="Calibri"/>
                <w:color w:val="00B050"/>
                <w:sz w:val="22"/>
              </w:rPr>
              <w:t>( Verbal</w:t>
            </w:r>
            <w:proofErr w:type="gramEnd"/>
            <w:r>
              <w:rPr>
                <w:rFonts w:ascii="Calibri" w:hAnsi="Calibri" w:eastAsia="Calibri" w:cs="Calibri"/>
                <w:color w:val="00B050"/>
                <w:sz w:val="22"/>
              </w:rPr>
              <w:t>, Non-verbal, Active listening, Conflict resolution, Asking questions, Providing and receiving feedback)</w:t>
            </w:r>
          </w:p>
          <w:p w:rsidR="00D85C89" w:rsidP="00491377" w:rsidRDefault="00D85C89" w14:paraId="651E801C" w14:textId="77777777">
            <w:pPr>
              <w:spacing w:after="69"/>
              <w:ind w:left="365"/>
            </w:pPr>
            <w:r>
              <w:rPr>
                <w:rFonts w:ascii="Calibri" w:hAnsi="Calibri" w:eastAsia="Calibri" w:cs="Calibri"/>
                <w:color w:val="00B050"/>
                <w:sz w:val="22"/>
              </w:rPr>
              <w:t xml:space="preserve">∙ Resilience (Resilience, </w:t>
            </w:r>
            <w:proofErr w:type="gramStart"/>
            <w:r>
              <w:rPr>
                <w:rFonts w:ascii="Calibri" w:hAnsi="Calibri" w:eastAsia="Calibri" w:cs="Calibri"/>
                <w:color w:val="00B050"/>
                <w:sz w:val="22"/>
              </w:rPr>
              <w:t>Embracing</w:t>
            </w:r>
            <w:proofErr w:type="gramEnd"/>
            <w:r>
              <w:rPr>
                <w:rFonts w:ascii="Calibri" w:hAnsi="Calibri" w:eastAsia="Calibri" w:cs="Calibri"/>
                <w:color w:val="00B050"/>
                <w:sz w:val="22"/>
              </w:rPr>
              <w:t xml:space="preserve"> failure, marginal gains, Persistence, Being proactive, Growth mind set)</w:t>
            </w:r>
          </w:p>
          <w:p w:rsidR="00D85C89" w:rsidP="00491377" w:rsidRDefault="00D85C89" w14:paraId="5E25AA48" w14:textId="77777777">
            <w:pPr>
              <w:spacing w:after="201" w:line="321" w:lineRule="auto"/>
              <w:ind w:left="365" w:right="7147"/>
            </w:pPr>
            <w:r>
              <w:rPr>
                <w:rFonts w:ascii="Calibri" w:hAnsi="Calibri" w:eastAsia="Calibri" w:cs="Calibri"/>
                <w:color w:val="00B050"/>
                <w:sz w:val="22"/>
              </w:rPr>
              <w:t xml:space="preserve">∙ Emotional Intelligence (Emotional intelligence, Recognising, Understanding, Labelling, Expressing and regulating emotions) ∙ Intra Personal skills </w:t>
            </w:r>
            <w:proofErr w:type="gramStart"/>
            <w:r>
              <w:rPr>
                <w:rFonts w:ascii="Calibri" w:hAnsi="Calibri" w:eastAsia="Calibri" w:cs="Calibri"/>
                <w:color w:val="00B050"/>
                <w:sz w:val="22"/>
              </w:rPr>
              <w:t>( Behaviour</w:t>
            </w:r>
            <w:proofErr w:type="gramEnd"/>
            <w:r>
              <w:rPr>
                <w:rFonts w:ascii="Calibri" w:hAnsi="Calibri" w:eastAsia="Calibri" w:cs="Calibri"/>
                <w:color w:val="00B050"/>
                <w:sz w:val="22"/>
              </w:rPr>
              <w:t>, Empathy, Patience, Adaptability, Coping with pressure, Work ethic)</w:t>
            </w:r>
          </w:p>
          <w:p w:rsidR="00D85C89" w:rsidP="00491377" w:rsidRDefault="00D85C89" w14:paraId="66026C83" w14:textId="77777777">
            <w:pPr>
              <w:spacing w:after="273"/>
              <w:ind w:left="5"/>
              <w:rPr>
                <w:b/>
              </w:rPr>
            </w:pPr>
            <w:r>
              <w:rPr>
                <w:rFonts w:ascii="Calibri" w:hAnsi="Calibri" w:eastAsia="Calibri" w:cs="Calibri"/>
                <w:color w:val="00B050"/>
                <w:sz w:val="22"/>
              </w:rPr>
              <w:t>Pupils will begin to build on and develop the sport specific skills learnt in Year 7 and perform with increased accuracy/consistency to improve the quality of their routine/performance and allow them to engage in increased levels of physical activity.</w:t>
            </w:r>
          </w:p>
        </w:tc>
      </w:tr>
      <w:tr w:rsidR="00D85C89" w:rsidTr="00D77717" w14:paraId="475C5DFC" w14:textId="77777777">
        <w:tc>
          <w:tcPr>
            <w:tcW w:w="2254" w:type="dxa"/>
            <w:vMerge/>
          </w:tcPr>
          <w:p w:rsidR="00D85C89" w:rsidP="00491377" w:rsidRDefault="00D85C89" w14:paraId="4132E194" w14:textId="77777777">
            <w:pPr>
              <w:jc w:val="center"/>
              <w:rPr>
                <w:b/>
                <w:bCs/>
              </w:rPr>
            </w:pPr>
          </w:p>
        </w:tc>
        <w:tc>
          <w:tcPr>
            <w:tcW w:w="18437" w:type="dxa"/>
            <w:gridSpan w:val="3"/>
            <w:vAlign w:val="center"/>
          </w:tcPr>
          <w:p w:rsidR="00D85C89" w:rsidP="00491377" w:rsidRDefault="00D85C89" w14:paraId="5804B338" w14:textId="77777777">
            <w:pPr>
              <w:spacing w:after="273"/>
              <w:ind w:left="5"/>
              <w:rPr>
                <w:b/>
              </w:rPr>
            </w:pPr>
            <w:r>
              <w:rPr>
                <w:rFonts w:ascii="Calibri" w:hAnsi="Calibri" w:eastAsia="Calibri" w:cs="Calibri"/>
                <w:color w:val="2F5496"/>
                <w:sz w:val="22"/>
              </w:rPr>
              <w:t>P</w:t>
            </w:r>
            <w:r>
              <w:rPr>
                <w:rFonts w:ascii="Calibri" w:hAnsi="Calibri" w:eastAsia="Calibri" w:cs="Calibri"/>
                <w:color w:val="4472C4"/>
                <w:sz w:val="22"/>
              </w:rPr>
              <w:t>upils will be expected to re-find and apply a range of skills at a more competent level displaying improved accuracy as well as develop the use of tactics/strategies within the sport/activity in competitive situations e.g. conditioned or small-sided games or structured routines/performance.</w:t>
            </w:r>
          </w:p>
        </w:tc>
      </w:tr>
      <w:tr w:rsidR="00D85C89" w:rsidTr="00D77717" w14:paraId="254B6CF6" w14:textId="77777777">
        <w:tc>
          <w:tcPr>
            <w:tcW w:w="2254" w:type="dxa"/>
            <w:vMerge/>
          </w:tcPr>
          <w:p w:rsidR="00D85C89" w:rsidP="00491377" w:rsidRDefault="00D85C89" w14:paraId="3D8E62F1" w14:textId="77777777">
            <w:pPr>
              <w:jc w:val="center"/>
              <w:rPr>
                <w:b/>
                <w:bCs/>
              </w:rPr>
            </w:pPr>
          </w:p>
        </w:tc>
        <w:tc>
          <w:tcPr>
            <w:tcW w:w="18437" w:type="dxa"/>
            <w:gridSpan w:val="3"/>
            <w:vAlign w:val="center"/>
          </w:tcPr>
          <w:p w:rsidR="00D85C89" w:rsidP="00491377" w:rsidRDefault="00D85C89" w14:paraId="1A767B97" w14:textId="77777777">
            <w:pPr>
              <w:spacing w:after="272"/>
              <w:ind w:left="5"/>
            </w:pPr>
            <w:r>
              <w:rPr>
                <w:rFonts w:ascii="Calibri" w:hAnsi="Calibri" w:eastAsia="Calibri" w:cs="Calibri"/>
                <w:b/>
                <w:color w:val="FF0000"/>
                <w:sz w:val="22"/>
              </w:rPr>
              <w:t>Assessment point</w:t>
            </w:r>
            <w:r>
              <w:rPr>
                <w:rFonts w:ascii="Calibri" w:hAnsi="Calibri" w:eastAsia="Calibri" w:cs="Calibri"/>
                <w:color w:val="FF0000"/>
                <w:sz w:val="22"/>
              </w:rPr>
              <w:t xml:space="preserve">: Pupils are assessed on their PHYSICAL, SOCIAL and EMOTIONAL development </w:t>
            </w:r>
            <w:proofErr w:type="gramStart"/>
            <w:r>
              <w:rPr>
                <w:rFonts w:ascii="Calibri" w:hAnsi="Calibri" w:eastAsia="Calibri" w:cs="Calibri"/>
                <w:color w:val="FF0000"/>
                <w:sz w:val="22"/>
              </w:rPr>
              <w:t>At</w:t>
            </w:r>
            <w:proofErr w:type="gramEnd"/>
            <w:r>
              <w:rPr>
                <w:rFonts w:ascii="Calibri" w:hAnsi="Calibri" w:eastAsia="Calibri" w:cs="Calibri"/>
                <w:color w:val="FF0000"/>
                <w:sz w:val="22"/>
              </w:rPr>
              <w:t xml:space="preserve"> the end of a 5 week block of work</w:t>
            </w:r>
          </w:p>
          <w:p w:rsidR="00D85C89" w:rsidP="00D85C89" w:rsidRDefault="00D85C89" w14:paraId="4E7000A2" w14:textId="77777777">
            <w:pPr>
              <w:numPr>
                <w:ilvl w:val="0"/>
                <w:numId w:val="2"/>
              </w:numPr>
              <w:spacing w:after="15" w:line="247" w:lineRule="auto"/>
              <w:ind w:hanging="183"/>
            </w:pPr>
            <w:r>
              <w:rPr>
                <w:rFonts w:ascii="Calibri" w:hAnsi="Calibri" w:eastAsia="Calibri" w:cs="Calibri"/>
                <w:b/>
                <w:color w:val="FF0000"/>
                <w:sz w:val="20"/>
              </w:rPr>
              <w:t xml:space="preserve">PHYSICAL </w:t>
            </w:r>
            <w:r>
              <w:rPr>
                <w:rFonts w:ascii="Calibri" w:hAnsi="Calibri" w:eastAsia="Calibri" w:cs="Calibri"/>
                <w:color w:val="FF0000"/>
                <w:sz w:val="20"/>
              </w:rPr>
              <w:t xml:space="preserve">= </w:t>
            </w:r>
            <w:r>
              <w:rPr>
                <w:rFonts w:ascii="Calibri" w:hAnsi="Calibri" w:eastAsia="Calibri" w:cs="Calibri"/>
                <w:color w:val="FF0000"/>
                <w:sz w:val="22"/>
              </w:rPr>
              <w:t>This focuses on the development of movement confidence and physical literacy in a broad range of activities including application of the skills, as well their understanding of how to prepare and produce resilient performances</w:t>
            </w:r>
          </w:p>
          <w:p w:rsidR="00D85C89" w:rsidP="00D85C89" w:rsidRDefault="00D85C89" w14:paraId="39D52A35" w14:textId="77777777">
            <w:pPr>
              <w:numPr>
                <w:ilvl w:val="0"/>
                <w:numId w:val="2"/>
              </w:numPr>
              <w:spacing w:line="259" w:lineRule="auto"/>
              <w:ind w:hanging="183"/>
            </w:pPr>
            <w:r>
              <w:rPr>
                <w:rFonts w:ascii="Calibri" w:hAnsi="Calibri" w:eastAsia="Calibri" w:cs="Calibri"/>
                <w:b/>
                <w:color w:val="FF0000"/>
                <w:sz w:val="22"/>
              </w:rPr>
              <w:t xml:space="preserve">SOCIAL </w:t>
            </w:r>
            <w:r>
              <w:rPr>
                <w:rFonts w:ascii="Calibri" w:hAnsi="Calibri" w:eastAsia="Calibri" w:cs="Calibri"/>
                <w:color w:val="FF0000"/>
                <w:sz w:val="22"/>
              </w:rPr>
              <w:t>= This assesses how pupils interact with each other and focuses on the skills of communication, cooperation, leadership and relationships</w:t>
            </w:r>
          </w:p>
          <w:p w:rsidR="00D85C89" w:rsidP="00491377" w:rsidRDefault="00D85C89" w14:paraId="41C1078C" w14:textId="77777777">
            <w:pPr>
              <w:spacing w:after="273"/>
              <w:ind w:left="5"/>
              <w:rPr>
                <w:b/>
              </w:rPr>
            </w:pPr>
            <w:r>
              <w:rPr>
                <w:rFonts w:ascii="Calibri" w:hAnsi="Calibri" w:eastAsia="Calibri" w:cs="Calibri"/>
                <w:b/>
                <w:color w:val="FF0000"/>
                <w:sz w:val="22"/>
              </w:rPr>
              <w:t xml:space="preserve">EMOTIONAL </w:t>
            </w:r>
            <w:r>
              <w:rPr>
                <w:rFonts w:ascii="Calibri" w:hAnsi="Calibri" w:eastAsia="Calibri" w:cs="Calibri"/>
                <w:color w:val="FF0000"/>
                <w:sz w:val="22"/>
              </w:rPr>
              <w:t>= This aspect assesses pupil’s ability to analyse, evaluate and make decisions that will positively impact their performance. It also looks at how they manage their own behaviour</w:t>
            </w:r>
          </w:p>
        </w:tc>
      </w:tr>
      <w:tr w:rsidR="00D85C89" w:rsidTr="00D77717" w14:paraId="7FB665FB" w14:textId="77777777">
        <w:tc>
          <w:tcPr>
            <w:tcW w:w="2254" w:type="dxa"/>
          </w:tcPr>
          <w:p w:rsidR="00D85C89" w:rsidP="00491377" w:rsidRDefault="00D85C89" w14:paraId="599FF0CF" w14:textId="77777777">
            <w:pPr>
              <w:jc w:val="center"/>
              <w:rPr>
                <w:b/>
                <w:bCs/>
              </w:rPr>
            </w:pPr>
            <w:r>
              <w:rPr>
                <w:b/>
                <w:bCs/>
              </w:rPr>
              <w:t>Year 9</w:t>
            </w:r>
          </w:p>
        </w:tc>
        <w:tc>
          <w:tcPr>
            <w:tcW w:w="18437" w:type="dxa"/>
            <w:gridSpan w:val="3"/>
            <w:vAlign w:val="center"/>
          </w:tcPr>
          <w:p w:rsidR="00D85C89" w:rsidP="00491377" w:rsidRDefault="00D85C89" w14:paraId="67E60E10" w14:textId="77777777">
            <w:pPr>
              <w:spacing w:after="272"/>
              <w:ind w:left="5"/>
              <w:rPr>
                <w:b/>
                <w:color w:val="FF0000"/>
              </w:rPr>
            </w:pPr>
            <w:r>
              <w:rPr>
                <w:rFonts w:ascii="Calibri" w:hAnsi="Calibri" w:eastAsia="Calibri" w:cs="Calibri"/>
                <w:color w:val="002060"/>
                <w:sz w:val="22"/>
              </w:rPr>
              <w:t>Pupils are taught a wide range of activities through a broad and balanced curriculum with the flexibility to adapt which sport/activity the teacher chooses to best deliver the specific concept for that block of work based on the ability, experience and interest of the group being taught.</w:t>
            </w:r>
          </w:p>
        </w:tc>
      </w:tr>
      <w:tr w:rsidR="00D85C89" w:rsidTr="00D77717" w14:paraId="2C499395" w14:textId="77777777">
        <w:tc>
          <w:tcPr>
            <w:tcW w:w="2254" w:type="dxa"/>
            <w:vMerge w:val="restart"/>
          </w:tcPr>
          <w:p w:rsidRPr="006108A1" w:rsidR="00D85C89" w:rsidP="00491377" w:rsidRDefault="00D85C89" w14:paraId="13735D26" w14:textId="77777777">
            <w:pPr>
              <w:jc w:val="center"/>
              <w:rPr>
                <w:b/>
                <w:bCs/>
              </w:rPr>
            </w:pPr>
          </w:p>
        </w:tc>
        <w:tc>
          <w:tcPr>
            <w:tcW w:w="6145" w:type="dxa"/>
          </w:tcPr>
          <w:p w:rsidR="00D85C89" w:rsidP="00491377" w:rsidRDefault="00D85C89" w14:paraId="4BC94429" w14:textId="77777777">
            <w:pPr>
              <w:spacing w:after="165"/>
              <w:ind w:left="20"/>
            </w:pPr>
            <w:r>
              <w:rPr>
                <w:rFonts w:ascii="Calibri" w:hAnsi="Calibri" w:eastAsia="Calibri" w:cs="Calibri"/>
                <w:b/>
                <w:sz w:val="22"/>
              </w:rPr>
              <w:t xml:space="preserve">Net games: </w:t>
            </w:r>
            <w:r>
              <w:rPr>
                <w:rFonts w:ascii="Calibri" w:hAnsi="Calibri" w:eastAsia="Calibri" w:cs="Calibri"/>
                <w:sz w:val="22"/>
              </w:rPr>
              <w:t>Badminton, Table Tennis, Volleyball</w:t>
            </w:r>
          </w:p>
          <w:p w:rsidR="00D85C89" w:rsidP="00491377" w:rsidRDefault="00D85C89" w14:paraId="0348AC12" w14:textId="77777777">
            <w:pPr>
              <w:spacing w:after="156"/>
              <w:ind w:left="5"/>
            </w:pPr>
            <w:r>
              <w:rPr>
                <w:rFonts w:ascii="Calibri" w:hAnsi="Calibri" w:eastAsia="Calibri" w:cs="Calibri"/>
                <w:b/>
                <w:sz w:val="22"/>
              </w:rPr>
              <w:t xml:space="preserve">Aesthetic </w:t>
            </w:r>
            <w:proofErr w:type="gramStart"/>
            <w:r>
              <w:rPr>
                <w:rFonts w:ascii="Calibri" w:hAnsi="Calibri" w:eastAsia="Calibri" w:cs="Calibri"/>
                <w:b/>
                <w:sz w:val="22"/>
              </w:rPr>
              <w:t>activities</w:t>
            </w:r>
            <w:r>
              <w:rPr>
                <w:rFonts w:ascii="Calibri" w:hAnsi="Calibri" w:eastAsia="Calibri" w:cs="Calibri"/>
                <w:sz w:val="22"/>
              </w:rPr>
              <w:t>:,</w:t>
            </w:r>
            <w:proofErr w:type="gramEnd"/>
            <w:r>
              <w:rPr>
                <w:rFonts w:ascii="Calibri" w:hAnsi="Calibri" w:eastAsia="Calibri" w:cs="Calibri"/>
                <w:sz w:val="22"/>
              </w:rPr>
              <w:t xml:space="preserve"> Parkour, Trampolining</w:t>
            </w:r>
          </w:p>
          <w:p w:rsidR="00D85C89" w:rsidP="00491377" w:rsidRDefault="00D85C89" w14:paraId="15FDD37B" w14:textId="77777777">
            <w:pPr>
              <w:spacing w:after="161"/>
              <w:ind w:left="20"/>
            </w:pPr>
            <w:r>
              <w:rPr>
                <w:rFonts w:ascii="Calibri" w:hAnsi="Calibri" w:eastAsia="Calibri" w:cs="Calibri"/>
                <w:b/>
                <w:sz w:val="22"/>
              </w:rPr>
              <w:t xml:space="preserve">Invasion games: </w:t>
            </w:r>
            <w:proofErr w:type="gramStart"/>
            <w:r>
              <w:rPr>
                <w:rFonts w:ascii="Calibri" w:hAnsi="Calibri" w:eastAsia="Calibri" w:cs="Calibri"/>
                <w:sz w:val="22"/>
              </w:rPr>
              <w:t>Rugby ,</w:t>
            </w:r>
            <w:proofErr w:type="gramEnd"/>
            <w:r>
              <w:rPr>
                <w:rFonts w:ascii="Calibri" w:hAnsi="Calibri" w:eastAsia="Calibri" w:cs="Calibri"/>
                <w:sz w:val="22"/>
              </w:rPr>
              <w:t xml:space="preserve"> Football, Netball, Handball</w:t>
            </w:r>
          </w:p>
          <w:p w:rsidRPr="006108A1" w:rsidR="00D85C89" w:rsidP="00491377" w:rsidRDefault="00D85C89" w14:paraId="45A6DE37" w14:textId="77777777">
            <w:r>
              <w:rPr>
                <w:rFonts w:ascii="Calibri" w:hAnsi="Calibri" w:eastAsia="Calibri" w:cs="Calibri"/>
                <w:b/>
                <w:sz w:val="22"/>
              </w:rPr>
              <w:t>Healthy active lifestyle</w:t>
            </w:r>
            <w:r>
              <w:rPr>
                <w:rFonts w:ascii="Calibri" w:hAnsi="Calibri" w:eastAsia="Calibri" w:cs="Calibri"/>
                <w:sz w:val="22"/>
              </w:rPr>
              <w:t>: Fitness activities</w:t>
            </w:r>
          </w:p>
        </w:tc>
        <w:tc>
          <w:tcPr>
            <w:tcW w:w="6146" w:type="dxa"/>
          </w:tcPr>
          <w:p w:rsidR="00D85C89" w:rsidP="00491377" w:rsidRDefault="00D85C89" w14:paraId="2DA7CE3B" w14:textId="77777777">
            <w:pPr>
              <w:spacing w:after="165"/>
              <w:ind w:left="15"/>
            </w:pPr>
            <w:r>
              <w:rPr>
                <w:rFonts w:ascii="Calibri" w:hAnsi="Calibri" w:eastAsia="Calibri" w:cs="Calibri"/>
                <w:b/>
                <w:sz w:val="22"/>
              </w:rPr>
              <w:t xml:space="preserve">Net games: </w:t>
            </w:r>
            <w:r>
              <w:rPr>
                <w:rFonts w:ascii="Calibri" w:hAnsi="Calibri" w:eastAsia="Calibri" w:cs="Calibri"/>
                <w:sz w:val="22"/>
              </w:rPr>
              <w:t>Badminton, Table Tennis, Volleyball</w:t>
            </w:r>
          </w:p>
          <w:p w:rsidR="00D85C89" w:rsidP="00491377" w:rsidRDefault="00D85C89" w14:paraId="199F76A4" w14:textId="77777777">
            <w:pPr>
              <w:spacing w:after="156"/>
            </w:pPr>
            <w:r>
              <w:rPr>
                <w:rFonts w:ascii="Calibri" w:hAnsi="Calibri" w:eastAsia="Calibri" w:cs="Calibri"/>
                <w:b/>
                <w:sz w:val="22"/>
              </w:rPr>
              <w:t>Aesthetic activities</w:t>
            </w:r>
            <w:r>
              <w:rPr>
                <w:rFonts w:ascii="Calibri" w:hAnsi="Calibri" w:eastAsia="Calibri" w:cs="Calibri"/>
                <w:sz w:val="22"/>
              </w:rPr>
              <w:t>: Trampolining, Parkour</w:t>
            </w:r>
          </w:p>
          <w:p w:rsidR="00D85C89" w:rsidP="00491377" w:rsidRDefault="00D85C89" w14:paraId="159736D1" w14:textId="77777777">
            <w:pPr>
              <w:spacing w:after="161"/>
              <w:ind w:left="15"/>
            </w:pPr>
            <w:r>
              <w:rPr>
                <w:rFonts w:ascii="Calibri" w:hAnsi="Calibri" w:eastAsia="Calibri" w:cs="Calibri"/>
                <w:b/>
                <w:sz w:val="22"/>
              </w:rPr>
              <w:t xml:space="preserve">Invasion games: </w:t>
            </w:r>
            <w:proofErr w:type="gramStart"/>
            <w:r>
              <w:rPr>
                <w:rFonts w:ascii="Calibri" w:hAnsi="Calibri" w:eastAsia="Calibri" w:cs="Calibri"/>
                <w:sz w:val="22"/>
              </w:rPr>
              <w:t>Rugby ,</w:t>
            </w:r>
            <w:proofErr w:type="gramEnd"/>
            <w:r>
              <w:rPr>
                <w:rFonts w:ascii="Calibri" w:hAnsi="Calibri" w:eastAsia="Calibri" w:cs="Calibri"/>
                <w:sz w:val="22"/>
              </w:rPr>
              <w:t xml:space="preserve"> Football, Netball, Handball</w:t>
            </w:r>
          </w:p>
          <w:p w:rsidRPr="006108A1" w:rsidR="00D85C89" w:rsidP="00491377" w:rsidRDefault="00D85C89" w14:paraId="651E9D1B" w14:textId="77777777">
            <w:r>
              <w:rPr>
                <w:rFonts w:ascii="Calibri" w:hAnsi="Calibri" w:eastAsia="Calibri" w:cs="Calibri"/>
                <w:b/>
                <w:sz w:val="22"/>
              </w:rPr>
              <w:t>Healthy active lifestyle</w:t>
            </w:r>
            <w:r>
              <w:rPr>
                <w:rFonts w:ascii="Calibri" w:hAnsi="Calibri" w:eastAsia="Calibri" w:cs="Calibri"/>
                <w:sz w:val="22"/>
              </w:rPr>
              <w:t>: Fitness activities</w:t>
            </w:r>
          </w:p>
        </w:tc>
        <w:tc>
          <w:tcPr>
            <w:tcW w:w="6146" w:type="dxa"/>
          </w:tcPr>
          <w:p w:rsidR="00D85C89" w:rsidP="00491377" w:rsidRDefault="00D85C89" w14:paraId="627E02F4" w14:textId="77777777">
            <w:pPr>
              <w:spacing w:after="273"/>
              <w:ind w:left="5"/>
            </w:pPr>
            <w:r>
              <w:rPr>
                <w:rFonts w:ascii="Calibri" w:hAnsi="Calibri" w:eastAsia="Calibri" w:cs="Calibri"/>
                <w:b/>
                <w:sz w:val="22"/>
              </w:rPr>
              <w:t>Striking and Fielding</w:t>
            </w:r>
            <w:r>
              <w:rPr>
                <w:rFonts w:ascii="Calibri" w:hAnsi="Calibri" w:eastAsia="Calibri" w:cs="Calibri"/>
                <w:sz w:val="22"/>
              </w:rPr>
              <w:t>: Rounders, Cricket,</w:t>
            </w:r>
          </w:p>
          <w:p w:rsidRPr="006108A1" w:rsidR="00D85C89" w:rsidP="00491377" w:rsidRDefault="00D85C89" w14:paraId="174424EF" w14:textId="77777777">
            <w:r>
              <w:rPr>
                <w:rFonts w:ascii="Calibri" w:hAnsi="Calibri" w:eastAsia="Calibri" w:cs="Calibri"/>
                <w:b/>
                <w:sz w:val="22"/>
              </w:rPr>
              <w:t xml:space="preserve">Athletics activities: </w:t>
            </w:r>
            <w:r>
              <w:rPr>
                <w:rFonts w:ascii="Calibri" w:hAnsi="Calibri" w:eastAsia="Calibri" w:cs="Calibri"/>
                <w:sz w:val="22"/>
              </w:rPr>
              <w:t>Athletics</w:t>
            </w:r>
          </w:p>
        </w:tc>
      </w:tr>
      <w:tr w:rsidR="00D85C89" w:rsidTr="00D77717" w14:paraId="37EA30C5" w14:textId="77777777">
        <w:tc>
          <w:tcPr>
            <w:tcW w:w="2254" w:type="dxa"/>
            <w:vMerge/>
          </w:tcPr>
          <w:p w:rsidR="00D85C89" w:rsidP="00491377" w:rsidRDefault="00D85C89" w14:paraId="1DAF7BCB" w14:textId="77777777">
            <w:pPr>
              <w:jc w:val="center"/>
              <w:rPr>
                <w:b/>
                <w:bCs/>
              </w:rPr>
            </w:pPr>
          </w:p>
        </w:tc>
        <w:tc>
          <w:tcPr>
            <w:tcW w:w="18437" w:type="dxa"/>
            <w:gridSpan w:val="3"/>
          </w:tcPr>
          <w:p w:rsidR="00D85C89" w:rsidP="00491377" w:rsidRDefault="00D85C89" w14:paraId="702CEB37" w14:textId="77777777">
            <w:pPr>
              <w:spacing w:after="246" w:line="267" w:lineRule="auto"/>
              <w:ind w:left="15" w:right="359" w:hanging="15"/>
            </w:pPr>
            <w:r>
              <w:rPr>
                <w:rFonts w:ascii="Calibri" w:hAnsi="Calibri" w:eastAsia="Calibri" w:cs="Calibri"/>
                <w:color w:val="00B050"/>
                <w:sz w:val="22"/>
              </w:rPr>
              <w:t xml:space="preserve">With the focus of the curriculum on </w:t>
            </w:r>
            <w:r>
              <w:rPr>
                <w:rFonts w:ascii="Calibri" w:hAnsi="Calibri" w:eastAsia="Calibri" w:cs="Calibri"/>
                <w:b/>
                <w:color w:val="00B050"/>
                <w:sz w:val="22"/>
                <w:u w:val="single" w:color="00B050"/>
              </w:rPr>
              <w:t xml:space="preserve">CHARACTER DEVELOPEMNT </w:t>
            </w:r>
            <w:r>
              <w:rPr>
                <w:rFonts w:ascii="Calibri" w:hAnsi="Calibri" w:eastAsia="Calibri" w:cs="Calibri"/>
                <w:color w:val="00B050"/>
                <w:sz w:val="22"/>
              </w:rPr>
              <w:t>students will build a connection with and understand how characters can be developed through PE and Sport and release the value of PE and how it can be instrumental in developing personal characteristics</w:t>
            </w:r>
          </w:p>
          <w:p w:rsidR="00D85C89" w:rsidP="00491377" w:rsidRDefault="00D85C89" w14:paraId="0648A055" w14:textId="77777777">
            <w:pPr>
              <w:spacing w:after="64"/>
              <w:ind w:left="1080"/>
            </w:pPr>
            <w:r>
              <w:rPr>
                <w:rFonts w:ascii="Calibri" w:hAnsi="Calibri" w:eastAsia="Calibri" w:cs="Calibri"/>
                <w:color w:val="00B050"/>
                <w:sz w:val="22"/>
              </w:rPr>
              <w:t xml:space="preserve">∙ Sporting values </w:t>
            </w:r>
            <w:proofErr w:type="gramStart"/>
            <w:r>
              <w:rPr>
                <w:rFonts w:ascii="Calibri" w:hAnsi="Calibri" w:eastAsia="Calibri" w:cs="Calibri"/>
                <w:color w:val="00B050"/>
                <w:sz w:val="22"/>
              </w:rPr>
              <w:t>( Respect</w:t>
            </w:r>
            <w:proofErr w:type="gramEnd"/>
            <w:r>
              <w:rPr>
                <w:rFonts w:ascii="Calibri" w:hAnsi="Calibri" w:eastAsia="Calibri" w:cs="Calibri"/>
                <w:color w:val="00B050"/>
                <w:sz w:val="22"/>
              </w:rPr>
              <w:t>, Etiquette, Fair play, Determination, Equality and Courage)</w:t>
            </w:r>
          </w:p>
          <w:p w:rsidR="00D85C89" w:rsidP="00491377" w:rsidRDefault="00D85C89" w14:paraId="2B3BA064" w14:textId="77777777">
            <w:pPr>
              <w:spacing w:after="72"/>
              <w:ind w:left="1080"/>
            </w:pPr>
            <w:r>
              <w:rPr>
                <w:rFonts w:ascii="Calibri" w:hAnsi="Calibri" w:eastAsia="Calibri" w:cs="Calibri"/>
                <w:color w:val="00B050"/>
                <w:sz w:val="22"/>
              </w:rPr>
              <w:t xml:space="preserve">∙ Redefining Competition (Self-determination theory, Winning and losing, </w:t>
            </w:r>
            <w:proofErr w:type="gramStart"/>
            <w:r>
              <w:rPr>
                <w:rFonts w:ascii="Calibri" w:hAnsi="Calibri" w:eastAsia="Calibri" w:cs="Calibri"/>
                <w:color w:val="00B050"/>
                <w:sz w:val="22"/>
              </w:rPr>
              <w:t>Rising</w:t>
            </w:r>
            <w:proofErr w:type="gramEnd"/>
            <w:r>
              <w:rPr>
                <w:rFonts w:ascii="Calibri" w:hAnsi="Calibri" w:eastAsia="Calibri" w:cs="Calibri"/>
                <w:color w:val="00B050"/>
                <w:sz w:val="22"/>
              </w:rPr>
              <w:t xml:space="preserve"> to the challenge, Competing against yourself, Cooperation and competition)</w:t>
            </w:r>
          </w:p>
          <w:p w:rsidR="00D85C89" w:rsidP="00491377" w:rsidRDefault="00D85C89" w14:paraId="2984E90E" w14:textId="77777777">
            <w:pPr>
              <w:spacing w:after="70"/>
              <w:ind w:left="1080"/>
            </w:pPr>
            <w:r>
              <w:rPr>
                <w:rFonts w:ascii="Calibri" w:hAnsi="Calibri" w:eastAsia="Calibri" w:cs="Calibri"/>
                <w:color w:val="00B050"/>
                <w:sz w:val="22"/>
              </w:rPr>
              <w:t xml:space="preserve">∙ Problem solving </w:t>
            </w:r>
            <w:proofErr w:type="gramStart"/>
            <w:r>
              <w:rPr>
                <w:rFonts w:ascii="Calibri" w:hAnsi="Calibri" w:eastAsia="Calibri" w:cs="Calibri"/>
                <w:color w:val="00B050"/>
                <w:sz w:val="22"/>
              </w:rPr>
              <w:t>( Identification</w:t>
            </w:r>
            <w:proofErr w:type="gramEnd"/>
            <w:r>
              <w:rPr>
                <w:rFonts w:ascii="Calibri" w:hAnsi="Calibri" w:eastAsia="Calibri" w:cs="Calibri"/>
                <w:color w:val="00B050"/>
                <w:sz w:val="22"/>
              </w:rPr>
              <w:t>, Gathering information, Collaboration, planning, Decision making, Reflection)</w:t>
            </w:r>
          </w:p>
          <w:p w:rsidR="00D85C89" w:rsidP="00491377" w:rsidRDefault="00D85C89" w14:paraId="6AED97EC" w14:textId="77777777">
            <w:pPr>
              <w:spacing w:after="273"/>
              <w:ind w:left="5"/>
              <w:rPr>
                <w:b/>
              </w:rPr>
            </w:pPr>
            <w:r>
              <w:rPr>
                <w:rFonts w:ascii="Calibri" w:hAnsi="Calibri" w:eastAsia="Calibri" w:cs="Calibri"/>
                <w:color w:val="00B050"/>
                <w:sz w:val="22"/>
              </w:rPr>
              <w:t xml:space="preserve">∙ Power of positivity (Fixed mind set, Growth mind set, </w:t>
            </w:r>
            <w:proofErr w:type="gramStart"/>
            <w:r>
              <w:rPr>
                <w:rFonts w:ascii="Calibri" w:hAnsi="Calibri" w:eastAsia="Calibri" w:cs="Calibri"/>
                <w:color w:val="00B050"/>
                <w:sz w:val="22"/>
              </w:rPr>
              <w:t>Looking</w:t>
            </w:r>
            <w:proofErr w:type="gramEnd"/>
            <w:r>
              <w:rPr>
                <w:rFonts w:ascii="Calibri" w:hAnsi="Calibri" w:eastAsia="Calibri" w:cs="Calibri"/>
                <w:color w:val="00B050"/>
                <w:sz w:val="22"/>
              </w:rPr>
              <w:t xml:space="preserve"> for positives, Perspective, Spreading positivity, Handling criticism)</w:t>
            </w:r>
            <w:r>
              <w:rPr>
                <w:color w:val="00B050"/>
              </w:rPr>
              <w:t xml:space="preserve"> </w:t>
            </w:r>
            <w:r>
              <w:rPr>
                <w:rFonts w:ascii="Calibri" w:hAnsi="Calibri" w:eastAsia="Calibri" w:cs="Calibri"/>
                <w:color w:val="00B050"/>
                <w:sz w:val="22"/>
              </w:rPr>
              <w:t>Pupils will continue to develop and refine the sport specific skills learnt in Year 8 and perform with increased accuracy/consistency and quality of their routine/performance and allow them to engage in increased levels of physical activity. Pupils will incorporate the principles of the relevant concepts into their performances to continue to foster and promote positive attitudes towards physical activity and the benefits of it.</w:t>
            </w:r>
          </w:p>
        </w:tc>
      </w:tr>
      <w:tr w:rsidR="00D85C89" w:rsidTr="00D77717" w14:paraId="0D1A85F9" w14:textId="77777777">
        <w:tc>
          <w:tcPr>
            <w:tcW w:w="2254" w:type="dxa"/>
            <w:vMerge/>
          </w:tcPr>
          <w:p w:rsidR="00D85C89" w:rsidP="00491377" w:rsidRDefault="00D85C89" w14:paraId="2E5DCF1B" w14:textId="77777777">
            <w:pPr>
              <w:jc w:val="center"/>
              <w:rPr>
                <w:b/>
                <w:bCs/>
              </w:rPr>
            </w:pPr>
          </w:p>
        </w:tc>
        <w:tc>
          <w:tcPr>
            <w:tcW w:w="18437" w:type="dxa"/>
            <w:gridSpan w:val="3"/>
          </w:tcPr>
          <w:p w:rsidR="00D85C89" w:rsidP="00491377" w:rsidRDefault="00D85C89" w14:paraId="5FDF1AF8" w14:textId="77777777">
            <w:pPr>
              <w:spacing w:after="273"/>
              <w:ind w:left="5"/>
              <w:rPr>
                <w:b/>
              </w:rPr>
            </w:pPr>
            <w:r>
              <w:rPr>
                <w:rFonts w:ascii="Calibri" w:hAnsi="Calibri" w:eastAsia="Calibri" w:cs="Calibri"/>
                <w:color w:val="4472C4"/>
                <w:sz w:val="22"/>
              </w:rPr>
              <w:t>Pupils will be expected to master a range of skills and apply with greater consistency as well as utilise more advanced tactics/strategies e.g. conditioned/Full sided games or structured routines/performances.</w:t>
            </w:r>
          </w:p>
        </w:tc>
      </w:tr>
      <w:tr w:rsidR="00D85C89" w:rsidTr="00D77717" w14:paraId="6C4E114A" w14:textId="77777777">
        <w:tc>
          <w:tcPr>
            <w:tcW w:w="2254" w:type="dxa"/>
            <w:vMerge/>
          </w:tcPr>
          <w:p w:rsidR="00D85C89" w:rsidP="00491377" w:rsidRDefault="00D85C89" w14:paraId="4D9247D2" w14:textId="77777777">
            <w:pPr>
              <w:jc w:val="center"/>
              <w:rPr>
                <w:b/>
                <w:bCs/>
              </w:rPr>
            </w:pPr>
          </w:p>
        </w:tc>
        <w:tc>
          <w:tcPr>
            <w:tcW w:w="18437" w:type="dxa"/>
            <w:gridSpan w:val="3"/>
            <w:vAlign w:val="center"/>
          </w:tcPr>
          <w:p w:rsidR="00D85C89" w:rsidP="00491377" w:rsidRDefault="00D85C89" w14:paraId="7FDA1D20" w14:textId="77777777">
            <w:pPr>
              <w:spacing w:after="272"/>
              <w:ind w:left="5"/>
            </w:pPr>
            <w:r>
              <w:rPr>
                <w:rFonts w:ascii="Calibri" w:hAnsi="Calibri" w:eastAsia="Calibri" w:cs="Calibri"/>
                <w:b/>
                <w:color w:val="FF0000"/>
                <w:sz w:val="22"/>
              </w:rPr>
              <w:t>Assessment point</w:t>
            </w:r>
            <w:r>
              <w:rPr>
                <w:rFonts w:ascii="Calibri" w:hAnsi="Calibri" w:eastAsia="Calibri" w:cs="Calibri"/>
                <w:color w:val="FF0000"/>
                <w:sz w:val="22"/>
              </w:rPr>
              <w:t xml:space="preserve">: Pupils are assessed on their PHYSICAL, SOCIAL and EMOTIONAL development </w:t>
            </w:r>
            <w:proofErr w:type="gramStart"/>
            <w:r>
              <w:rPr>
                <w:rFonts w:ascii="Calibri" w:hAnsi="Calibri" w:eastAsia="Calibri" w:cs="Calibri"/>
                <w:color w:val="FF0000"/>
                <w:sz w:val="22"/>
              </w:rPr>
              <w:t>At</w:t>
            </w:r>
            <w:proofErr w:type="gramEnd"/>
            <w:r>
              <w:rPr>
                <w:rFonts w:ascii="Calibri" w:hAnsi="Calibri" w:eastAsia="Calibri" w:cs="Calibri"/>
                <w:color w:val="FF0000"/>
                <w:sz w:val="22"/>
              </w:rPr>
              <w:t xml:space="preserve"> the end of a 5 week block of work</w:t>
            </w:r>
          </w:p>
          <w:p w:rsidR="00D85C89" w:rsidP="00D85C89" w:rsidRDefault="00D85C89" w14:paraId="6D9C4CA8" w14:textId="77777777">
            <w:pPr>
              <w:numPr>
                <w:ilvl w:val="0"/>
                <w:numId w:val="3"/>
              </w:numPr>
              <w:spacing w:after="15" w:line="247" w:lineRule="auto"/>
              <w:ind w:hanging="183"/>
            </w:pPr>
            <w:r>
              <w:rPr>
                <w:rFonts w:ascii="Calibri" w:hAnsi="Calibri" w:eastAsia="Calibri" w:cs="Calibri"/>
                <w:b/>
                <w:color w:val="FF0000"/>
                <w:sz w:val="20"/>
              </w:rPr>
              <w:t xml:space="preserve">PHYSICAL </w:t>
            </w:r>
            <w:r>
              <w:rPr>
                <w:rFonts w:ascii="Calibri" w:hAnsi="Calibri" w:eastAsia="Calibri" w:cs="Calibri"/>
                <w:color w:val="FF0000"/>
                <w:sz w:val="20"/>
              </w:rPr>
              <w:t xml:space="preserve">= </w:t>
            </w:r>
            <w:r>
              <w:rPr>
                <w:rFonts w:ascii="Calibri" w:hAnsi="Calibri" w:eastAsia="Calibri" w:cs="Calibri"/>
                <w:color w:val="FF0000"/>
                <w:sz w:val="22"/>
              </w:rPr>
              <w:t>This focuses on the development of movement confidence and physical literacy in a broad range of activities including application of the skills, as well their understanding of how to prepare and produce resilient performances</w:t>
            </w:r>
          </w:p>
          <w:p w:rsidR="00D85C89" w:rsidP="00D85C89" w:rsidRDefault="00D85C89" w14:paraId="2035C8F0" w14:textId="77777777">
            <w:pPr>
              <w:numPr>
                <w:ilvl w:val="0"/>
                <w:numId w:val="3"/>
              </w:numPr>
              <w:spacing w:line="259" w:lineRule="auto"/>
              <w:ind w:hanging="183"/>
            </w:pPr>
            <w:r>
              <w:rPr>
                <w:rFonts w:ascii="Calibri" w:hAnsi="Calibri" w:eastAsia="Calibri" w:cs="Calibri"/>
                <w:b/>
                <w:color w:val="FF0000"/>
                <w:sz w:val="22"/>
              </w:rPr>
              <w:t xml:space="preserve">SOCIAL </w:t>
            </w:r>
            <w:r>
              <w:rPr>
                <w:rFonts w:ascii="Calibri" w:hAnsi="Calibri" w:eastAsia="Calibri" w:cs="Calibri"/>
                <w:color w:val="FF0000"/>
                <w:sz w:val="22"/>
              </w:rPr>
              <w:t>= This assesses how pupils interact with each other and focuses on the skills of communication, cooperation, leadership and relationships</w:t>
            </w:r>
          </w:p>
          <w:p w:rsidR="00D85C89" w:rsidP="00491377" w:rsidRDefault="00D85C89" w14:paraId="4A6A5510" w14:textId="77777777">
            <w:pPr>
              <w:spacing w:after="273"/>
              <w:ind w:left="5"/>
              <w:rPr>
                <w:b/>
              </w:rPr>
            </w:pPr>
            <w:r>
              <w:rPr>
                <w:rFonts w:ascii="Calibri" w:hAnsi="Calibri" w:eastAsia="Calibri" w:cs="Calibri"/>
                <w:b/>
                <w:color w:val="FF0000"/>
                <w:sz w:val="22"/>
              </w:rPr>
              <w:t xml:space="preserve">EMOTIONAL </w:t>
            </w:r>
            <w:r>
              <w:rPr>
                <w:rFonts w:ascii="Calibri" w:hAnsi="Calibri" w:eastAsia="Calibri" w:cs="Calibri"/>
                <w:color w:val="FF0000"/>
                <w:sz w:val="22"/>
              </w:rPr>
              <w:t>= This aspect assesses pupil’s ability to analyse, evaluate and make decisions that will positively impact their performance. It also looks at how they manage their own behaviour</w:t>
            </w:r>
          </w:p>
        </w:tc>
      </w:tr>
    </w:tbl>
    <w:p w:rsidR="00D85C89" w:rsidRDefault="00D85C89" w14:paraId="7B12DA7F" w14:textId="77777777"/>
    <w:sectPr w:rsidR="00D85C89" w:rsidSect="00E56C2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21FD0"/>
    <w:multiLevelType w:val="hybridMultilevel"/>
    <w:tmpl w:val="4462BB8A"/>
    <w:lvl w:ilvl="0" w:tplc="57E07CD0">
      <w:start w:val="1"/>
      <w:numFmt w:val="bullet"/>
      <w:lvlText w:val="●"/>
      <w:lvlJc w:val="left"/>
      <w:pPr>
        <w:ind w:left="263"/>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1" w:tplc="A3207866">
      <w:start w:val="1"/>
      <w:numFmt w:val="bullet"/>
      <w:lvlText w:val="o"/>
      <w:lvlJc w:val="left"/>
      <w:pPr>
        <w:ind w:left="137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2" w:tplc="42DAEFDA">
      <w:start w:val="1"/>
      <w:numFmt w:val="bullet"/>
      <w:lvlText w:val="▪"/>
      <w:lvlJc w:val="left"/>
      <w:pPr>
        <w:ind w:left="209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3" w:tplc="3D205FBE">
      <w:start w:val="1"/>
      <w:numFmt w:val="bullet"/>
      <w:lvlText w:val="•"/>
      <w:lvlJc w:val="left"/>
      <w:pPr>
        <w:ind w:left="281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4" w:tplc="8F32ED72">
      <w:start w:val="1"/>
      <w:numFmt w:val="bullet"/>
      <w:lvlText w:val="o"/>
      <w:lvlJc w:val="left"/>
      <w:pPr>
        <w:ind w:left="353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5" w:tplc="F47E2F90">
      <w:start w:val="1"/>
      <w:numFmt w:val="bullet"/>
      <w:lvlText w:val="▪"/>
      <w:lvlJc w:val="left"/>
      <w:pPr>
        <w:ind w:left="425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6" w:tplc="2B7CA8EA">
      <w:start w:val="1"/>
      <w:numFmt w:val="bullet"/>
      <w:lvlText w:val="•"/>
      <w:lvlJc w:val="left"/>
      <w:pPr>
        <w:ind w:left="497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7" w:tplc="B51C8CC2">
      <w:start w:val="1"/>
      <w:numFmt w:val="bullet"/>
      <w:lvlText w:val="o"/>
      <w:lvlJc w:val="left"/>
      <w:pPr>
        <w:ind w:left="569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8" w:tplc="99F283DE">
      <w:start w:val="1"/>
      <w:numFmt w:val="bullet"/>
      <w:lvlText w:val="▪"/>
      <w:lvlJc w:val="left"/>
      <w:pPr>
        <w:ind w:left="641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abstractNum>
  <w:abstractNum w:abstractNumId="1" w15:restartNumberingAfterBreak="0">
    <w:nsid w:val="333A7D4C"/>
    <w:multiLevelType w:val="hybridMultilevel"/>
    <w:tmpl w:val="209A2A54"/>
    <w:lvl w:ilvl="0" w:tplc="4162E128">
      <w:start w:val="1"/>
      <w:numFmt w:val="bullet"/>
      <w:lvlText w:val="●"/>
      <w:lvlJc w:val="left"/>
      <w:pPr>
        <w:ind w:left="263"/>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1" w:tplc="7F347BD0">
      <w:start w:val="1"/>
      <w:numFmt w:val="bullet"/>
      <w:lvlText w:val="o"/>
      <w:lvlJc w:val="left"/>
      <w:pPr>
        <w:ind w:left="137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2" w:tplc="37284938">
      <w:start w:val="1"/>
      <w:numFmt w:val="bullet"/>
      <w:lvlText w:val="▪"/>
      <w:lvlJc w:val="left"/>
      <w:pPr>
        <w:ind w:left="209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3" w:tplc="7A384770">
      <w:start w:val="1"/>
      <w:numFmt w:val="bullet"/>
      <w:lvlText w:val="•"/>
      <w:lvlJc w:val="left"/>
      <w:pPr>
        <w:ind w:left="281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4" w:tplc="1E46E9AE">
      <w:start w:val="1"/>
      <w:numFmt w:val="bullet"/>
      <w:lvlText w:val="o"/>
      <w:lvlJc w:val="left"/>
      <w:pPr>
        <w:ind w:left="353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5" w:tplc="630899A2">
      <w:start w:val="1"/>
      <w:numFmt w:val="bullet"/>
      <w:lvlText w:val="▪"/>
      <w:lvlJc w:val="left"/>
      <w:pPr>
        <w:ind w:left="425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6" w:tplc="77544BF6">
      <w:start w:val="1"/>
      <w:numFmt w:val="bullet"/>
      <w:lvlText w:val="•"/>
      <w:lvlJc w:val="left"/>
      <w:pPr>
        <w:ind w:left="497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7" w:tplc="8708A7AA">
      <w:start w:val="1"/>
      <w:numFmt w:val="bullet"/>
      <w:lvlText w:val="o"/>
      <w:lvlJc w:val="left"/>
      <w:pPr>
        <w:ind w:left="569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8" w:tplc="9A7AB584">
      <w:start w:val="1"/>
      <w:numFmt w:val="bullet"/>
      <w:lvlText w:val="▪"/>
      <w:lvlJc w:val="left"/>
      <w:pPr>
        <w:ind w:left="641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abstractNum>
  <w:abstractNum w:abstractNumId="2" w15:restartNumberingAfterBreak="0">
    <w:nsid w:val="733F7C50"/>
    <w:multiLevelType w:val="hybridMultilevel"/>
    <w:tmpl w:val="A0345238"/>
    <w:lvl w:ilvl="0" w:tplc="7D2EE84C">
      <w:start w:val="1"/>
      <w:numFmt w:val="bullet"/>
      <w:lvlText w:val="●"/>
      <w:lvlJc w:val="left"/>
      <w:pPr>
        <w:ind w:left="263"/>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1" w:tplc="3FC6248C">
      <w:start w:val="1"/>
      <w:numFmt w:val="bullet"/>
      <w:lvlText w:val="o"/>
      <w:lvlJc w:val="left"/>
      <w:pPr>
        <w:ind w:left="137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2" w:tplc="7376D602">
      <w:start w:val="1"/>
      <w:numFmt w:val="bullet"/>
      <w:lvlText w:val="▪"/>
      <w:lvlJc w:val="left"/>
      <w:pPr>
        <w:ind w:left="209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3" w:tplc="9A6EDEDA">
      <w:start w:val="1"/>
      <w:numFmt w:val="bullet"/>
      <w:lvlText w:val="•"/>
      <w:lvlJc w:val="left"/>
      <w:pPr>
        <w:ind w:left="281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4" w:tplc="E544285A">
      <w:start w:val="1"/>
      <w:numFmt w:val="bullet"/>
      <w:lvlText w:val="o"/>
      <w:lvlJc w:val="left"/>
      <w:pPr>
        <w:ind w:left="353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5" w:tplc="4B4C1BF6">
      <w:start w:val="1"/>
      <w:numFmt w:val="bullet"/>
      <w:lvlText w:val="▪"/>
      <w:lvlJc w:val="left"/>
      <w:pPr>
        <w:ind w:left="425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6" w:tplc="F9503690">
      <w:start w:val="1"/>
      <w:numFmt w:val="bullet"/>
      <w:lvlText w:val="•"/>
      <w:lvlJc w:val="left"/>
      <w:pPr>
        <w:ind w:left="497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7" w:tplc="A98E46DC">
      <w:start w:val="1"/>
      <w:numFmt w:val="bullet"/>
      <w:lvlText w:val="o"/>
      <w:lvlJc w:val="left"/>
      <w:pPr>
        <w:ind w:left="569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lvl w:ilvl="8" w:tplc="E988C53A">
      <w:start w:val="1"/>
      <w:numFmt w:val="bullet"/>
      <w:lvlText w:val="▪"/>
      <w:lvlJc w:val="left"/>
      <w:pPr>
        <w:ind w:left="6416"/>
      </w:pPr>
      <w:rPr>
        <w:rFonts w:ascii="Arial" w:hAnsi="Arial" w:eastAsia="Arial" w:cs="Arial"/>
        <w:b w:val="0"/>
        <w:i w:val="0"/>
        <w:strike w:val="0"/>
        <w:dstrike w:val="0"/>
        <w:color w:val="FF0000"/>
        <w:sz w:val="22"/>
        <w:szCs w:val="22"/>
        <w:u w:val="none" w:color="000000"/>
        <w:bdr w:val="none" w:color="auto" w:sz="0" w:space="0"/>
        <w:shd w:val="clear" w:color="auto" w:fill="auto"/>
        <w:vertAlign w:val="baseline"/>
      </w:rPr>
    </w:lvl>
  </w:abstractNum>
  <w:num w:numId="1" w16cid:durableId="434180399">
    <w:abstractNumId w:val="2"/>
  </w:num>
  <w:num w:numId="2" w16cid:durableId="1470396285">
    <w:abstractNumId w:val="0"/>
  </w:num>
  <w:num w:numId="3" w16cid:durableId="1914700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C89"/>
    <w:rsid w:val="000E3B06"/>
    <w:rsid w:val="00174BFA"/>
    <w:rsid w:val="002F4C8F"/>
    <w:rsid w:val="002F5052"/>
    <w:rsid w:val="00301B9D"/>
    <w:rsid w:val="0034D081"/>
    <w:rsid w:val="004217A0"/>
    <w:rsid w:val="004A60D8"/>
    <w:rsid w:val="00782131"/>
    <w:rsid w:val="007E0B36"/>
    <w:rsid w:val="00BC07F5"/>
    <w:rsid w:val="00D77717"/>
    <w:rsid w:val="00D85C89"/>
    <w:rsid w:val="00E56C25"/>
    <w:rsid w:val="170DDD11"/>
    <w:rsid w:val="7A687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9040"/>
  <w15:chartTrackingRefBased/>
  <w15:docId w15:val="{AE134747-4D95-49F8-B72B-5C2F9E683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85C8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5C8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C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C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C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C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C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C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C8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85C8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85C8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85C8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85C8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85C8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85C8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85C8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85C8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85C89"/>
    <w:rPr>
      <w:rFonts w:eastAsiaTheme="majorEastAsia" w:cstheme="majorBidi"/>
      <w:color w:val="272727" w:themeColor="text1" w:themeTint="D8"/>
    </w:rPr>
  </w:style>
  <w:style w:type="paragraph" w:styleId="Title">
    <w:name w:val="Title"/>
    <w:basedOn w:val="Normal"/>
    <w:next w:val="Normal"/>
    <w:link w:val="TitleChar"/>
    <w:uiPriority w:val="10"/>
    <w:qFormat/>
    <w:rsid w:val="00D85C8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85C8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85C8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85C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C89"/>
    <w:pPr>
      <w:spacing w:before="160"/>
      <w:jc w:val="center"/>
    </w:pPr>
    <w:rPr>
      <w:i/>
      <w:iCs/>
      <w:color w:val="404040" w:themeColor="text1" w:themeTint="BF"/>
    </w:rPr>
  </w:style>
  <w:style w:type="character" w:styleId="QuoteChar" w:customStyle="1">
    <w:name w:val="Quote Char"/>
    <w:basedOn w:val="DefaultParagraphFont"/>
    <w:link w:val="Quote"/>
    <w:uiPriority w:val="29"/>
    <w:rsid w:val="00D85C89"/>
    <w:rPr>
      <w:i/>
      <w:iCs/>
      <w:color w:val="404040" w:themeColor="text1" w:themeTint="BF"/>
    </w:rPr>
  </w:style>
  <w:style w:type="paragraph" w:styleId="ListParagraph">
    <w:name w:val="List Paragraph"/>
    <w:basedOn w:val="Normal"/>
    <w:uiPriority w:val="34"/>
    <w:qFormat/>
    <w:rsid w:val="00D85C89"/>
    <w:pPr>
      <w:ind w:left="720"/>
      <w:contextualSpacing/>
    </w:pPr>
  </w:style>
  <w:style w:type="character" w:styleId="IntenseEmphasis">
    <w:name w:val="Intense Emphasis"/>
    <w:basedOn w:val="DefaultParagraphFont"/>
    <w:uiPriority w:val="21"/>
    <w:qFormat/>
    <w:rsid w:val="00D85C89"/>
    <w:rPr>
      <w:i/>
      <w:iCs/>
      <w:color w:val="0F4761" w:themeColor="accent1" w:themeShade="BF"/>
    </w:rPr>
  </w:style>
  <w:style w:type="paragraph" w:styleId="IntenseQuote">
    <w:name w:val="Intense Quote"/>
    <w:basedOn w:val="Normal"/>
    <w:next w:val="Normal"/>
    <w:link w:val="IntenseQuoteChar"/>
    <w:uiPriority w:val="30"/>
    <w:qFormat/>
    <w:rsid w:val="00D85C8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85C89"/>
    <w:rPr>
      <w:i/>
      <w:iCs/>
      <w:color w:val="0F4761" w:themeColor="accent1" w:themeShade="BF"/>
    </w:rPr>
  </w:style>
  <w:style w:type="character" w:styleId="IntenseReference">
    <w:name w:val="Intense Reference"/>
    <w:basedOn w:val="DefaultParagraphFont"/>
    <w:uiPriority w:val="32"/>
    <w:qFormat/>
    <w:rsid w:val="00D85C89"/>
    <w:rPr>
      <w:b/>
      <w:bCs/>
      <w:smallCaps/>
      <w:color w:val="0F4761" w:themeColor="accent1" w:themeShade="BF"/>
      <w:spacing w:val="5"/>
    </w:rPr>
  </w:style>
  <w:style w:type="table" w:styleId="TableGrid">
    <w:name w:val="Table Grid"/>
    <w:basedOn w:val="TableNormal"/>
    <w:uiPriority w:val="39"/>
    <w:rsid w:val="00D85C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93524C8BBC444D89086DBDA94EAA35" ma:contentTypeVersion="13" ma:contentTypeDescription="Create a new document." ma:contentTypeScope="" ma:versionID="f54f40d1cc16c380507015e552f03c88">
  <xsd:schema xmlns:xsd="http://www.w3.org/2001/XMLSchema" xmlns:xs="http://www.w3.org/2001/XMLSchema" xmlns:p="http://schemas.microsoft.com/office/2006/metadata/properties" xmlns:ns2="881e1d92-5240-4986-93f8-eed4849fa4a3" xmlns:ns3="83a0ee71-0905-4b5a-9cfc-501542da2db5" targetNamespace="http://schemas.microsoft.com/office/2006/metadata/properties" ma:root="true" ma:fieldsID="9f510b5d9317109255582e79237e9305" ns2:_="" ns3:_="">
    <xsd:import namespace="881e1d92-5240-4986-93f8-eed4849fa4a3"/>
    <xsd:import namespace="83a0ee71-0905-4b5a-9cfc-501542da2d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1d92-5240-4986-93f8-eed4849fa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3c41a2-931a-4fb3-885c-f58691ada1e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a0ee71-0905-4b5a-9cfc-501542da2d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7198121-e089-4ecc-a1c3-f34f0d322ef1}" ma:internalName="TaxCatchAll" ma:showField="CatchAllData" ma:web="83a0ee71-0905-4b5a-9cfc-501542da2d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a0ee71-0905-4b5a-9cfc-501542da2db5" xsi:nil="true"/>
    <lcf76f155ced4ddcb4097134ff3c332f xmlns="881e1d92-5240-4986-93f8-eed4849fa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5B5DF0-7AF1-47C3-8FAB-33D2619F3E7C}"/>
</file>

<file path=customXml/itemProps2.xml><?xml version="1.0" encoding="utf-8"?>
<ds:datastoreItem xmlns:ds="http://schemas.openxmlformats.org/officeDocument/2006/customXml" ds:itemID="{ED1E89D6-9EDD-4272-9CE6-5DEC1474F59F}"/>
</file>

<file path=customXml/itemProps3.xml><?xml version="1.0" encoding="utf-8"?>
<ds:datastoreItem xmlns:ds="http://schemas.openxmlformats.org/officeDocument/2006/customXml" ds:itemID="{0A493A2A-5D40-4AF4-B61C-B0E08C61D5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Johnson</dc:creator>
  <cp:keywords/>
  <dc:description/>
  <cp:lastModifiedBy>Lorraine Johnson</cp:lastModifiedBy>
  <cp:revision>3</cp:revision>
  <cp:lastPrinted>2024-10-11T11:11:00Z</cp:lastPrinted>
  <dcterms:created xsi:type="dcterms:W3CDTF">2024-10-14T09:35:00Z</dcterms:created>
  <dcterms:modified xsi:type="dcterms:W3CDTF">2025-02-14T15:17:04Z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0x0101006F93524C8BBC444D89086DBDA94EAA35</vt:lpwstr>
  </property>
</Properties>
</file>